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77FCF" w14:textId="551847ED" w:rsidR="00F32CFC" w:rsidRPr="0041352A" w:rsidRDefault="001C6577" w:rsidP="0041352A">
      <w:pPr>
        <w:rPr>
          <w:lang w:val="sq-AL"/>
        </w:rPr>
      </w:pPr>
      <w:r w:rsidRPr="00A56E11">
        <w:rPr>
          <w:noProof/>
        </w:rPr>
        <w:drawing>
          <wp:inline distT="0" distB="0" distL="0" distR="0" wp14:anchorId="6596C7E3" wp14:editId="352AE4DF">
            <wp:extent cx="5943600" cy="1436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436370"/>
                    </a:xfrm>
                    <a:prstGeom prst="rect">
                      <a:avLst/>
                    </a:prstGeom>
                  </pic:spPr>
                </pic:pic>
              </a:graphicData>
            </a:graphic>
          </wp:inline>
        </w:drawing>
      </w:r>
    </w:p>
    <w:p w14:paraId="4015EF98" w14:textId="0173724C" w:rsidR="00F32CFC" w:rsidRDefault="001C6577" w:rsidP="00BB2EEF">
      <w:pPr>
        <w:spacing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Duke u bazuar ne </w:t>
      </w:r>
      <w:bookmarkStart w:id="0" w:name="_Hlk65691649"/>
      <w:r w:rsidRPr="00A56E11">
        <w:rPr>
          <w:rFonts w:ascii="Times New Roman" w:hAnsi="Times New Roman" w:cs="Times New Roman"/>
          <w:sz w:val="24"/>
          <w:szCs w:val="24"/>
          <w:lang w:val="sq-AL"/>
        </w:rPr>
        <w:t>Rregulloren për dhën</w:t>
      </w:r>
      <w:r w:rsidR="002C4323" w:rsidRPr="00A56E11">
        <w:rPr>
          <w:rFonts w:ascii="Times New Roman" w:hAnsi="Times New Roman" w:cs="Times New Roman"/>
          <w:sz w:val="24"/>
          <w:szCs w:val="24"/>
          <w:lang w:val="sq-AL"/>
        </w:rPr>
        <w:t>i</w:t>
      </w:r>
      <w:r w:rsidR="00AA0560">
        <w:rPr>
          <w:rFonts w:ascii="Times New Roman" w:hAnsi="Times New Roman" w:cs="Times New Roman"/>
          <w:sz w:val="24"/>
          <w:szCs w:val="24"/>
          <w:lang w:val="sq-AL"/>
        </w:rPr>
        <w:t>e me qe</w:t>
      </w:r>
      <w:r w:rsidRPr="00A56E11">
        <w:rPr>
          <w:rFonts w:ascii="Times New Roman" w:hAnsi="Times New Roman" w:cs="Times New Roman"/>
          <w:sz w:val="24"/>
          <w:szCs w:val="24"/>
          <w:lang w:val="sq-AL"/>
        </w:rPr>
        <w:t>ra te pronës s</w:t>
      </w:r>
      <w:r w:rsidR="002C4323" w:rsidRPr="00A56E11">
        <w:rPr>
          <w:rFonts w:ascii="Times New Roman" w:hAnsi="Times New Roman" w:cs="Times New Roman"/>
          <w:sz w:val="24"/>
          <w:szCs w:val="24"/>
          <w:lang w:val="sq-AL"/>
        </w:rPr>
        <w:t>ë</w:t>
      </w:r>
      <w:r w:rsidRPr="00A56E11">
        <w:rPr>
          <w:rFonts w:ascii="Times New Roman" w:hAnsi="Times New Roman" w:cs="Times New Roman"/>
          <w:sz w:val="24"/>
          <w:szCs w:val="24"/>
          <w:lang w:val="sq-AL"/>
        </w:rPr>
        <w:t xml:space="preserve"> paluajtshme të Trepçës </w:t>
      </w:r>
      <w:r w:rsidR="002C4323"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me numër protokolli 119 date 11.01.2021</w:t>
      </w:r>
      <w:bookmarkEnd w:id="0"/>
      <w:r w:rsidRPr="00A56E11">
        <w:rPr>
          <w:rFonts w:ascii="Times New Roman" w:hAnsi="Times New Roman" w:cs="Times New Roman"/>
          <w:sz w:val="24"/>
          <w:szCs w:val="24"/>
          <w:lang w:val="sq-AL"/>
        </w:rPr>
        <w:t xml:space="preserve">, </w:t>
      </w:r>
      <w:r w:rsidR="00C06BAD">
        <w:rPr>
          <w:rFonts w:ascii="Times New Roman" w:hAnsi="Times New Roman" w:cs="Times New Roman"/>
          <w:sz w:val="24"/>
          <w:szCs w:val="24"/>
          <w:lang w:val="sq-AL"/>
        </w:rPr>
        <w:t xml:space="preserve">Zyra e shitjes </w:t>
      </w:r>
      <w:r w:rsidRPr="00A56E11">
        <w:rPr>
          <w:rFonts w:ascii="Times New Roman" w:hAnsi="Times New Roman" w:cs="Times New Roman"/>
          <w:sz w:val="24"/>
          <w:szCs w:val="24"/>
          <w:lang w:val="sq-AL"/>
        </w:rPr>
        <w:t xml:space="preserve">me datën </w:t>
      </w:r>
      <w:r w:rsidR="0083796D">
        <w:rPr>
          <w:rFonts w:ascii="Times New Roman" w:hAnsi="Times New Roman" w:cs="Times New Roman"/>
          <w:sz w:val="24"/>
          <w:szCs w:val="24"/>
          <w:lang w:val="sq-AL"/>
        </w:rPr>
        <w:t>1</w:t>
      </w:r>
      <w:r w:rsidR="0041352A">
        <w:rPr>
          <w:rFonts w:ascii="Times New Roman" w:hAnsi="Times New Roman" w:cs="Times New Roman"/>
          <w:sz w:val="24"/>
          <w:szCs w:val="24"/>
          <w:lang w:val="sq-AL"/>
        </w:rPr>
        <w:t>6</w:t>
      </w:r>
      <w:r w:rsidR="00320B21">
        <w:rPr>
          <w:rFonts w:ascii="Times New Roman" w:hAnsi="Times New Roman" w:cs="Times New Roman"/>
          <w:sz w:val="24"/>
          <w:szCs w:val="24"/>
          <w:lang w:val="sq-AL"/>
        </w:rPr>
        <w:t>.05.</w:t>
      </w:r>
      <w:r w:rsidR="007A06CD">
        <w:rPr>
          <w:rFonts w:ascii="Times New Roman" w:hAnsi="Times New Roman" w:cs="Times New Roman"/>
          <w:sz w:val="24"/>
          <w:szCs w:val="24"/>
          <w:lang w:val="sq-AL"/>
        </w:rPr>
        <w:t>2024</w:t>
      </w:r>
      <w:r w:rsidRPr="00A56E11">
        <w:rPr>
          <w:rFonts w:ascii="Times New Roman" w:hAnsi="Times New Roman" w:cs="Times New Roman"/>
          <w:sz w:val="24"/>
          <w:szCs w:val="24"/>
          <w:lang w:val="sq-AL"/>
        </w:rPr>
        <w:t xml:space="preserve"> bënë shpallje publike </w:t>
      </w:r>
      <w:r w:rsidR="002C4323" w:rsidRPr="00A56E11">
        <w:rPr>
          <w:rFonts w:ascii="Times New Roman" w:hAnsi="Times New Roman" w:cs="Times New Roman"/>
          <w:sz w:val="24"/>
          <w:szCs w:val="24"/>
          <w:lang w:val="sq-AL"/>
        </w:rPr>
        <w:t>për dhënin e pronës së paluajtshme</w:t>
      </w:r>
      <w:r w:rsidR="00AA0560">
        <w:rPr>
          <w:rFonts w:ascii="Times New Roman" w:hAnsi="Times New Roman" w:cs="Times New Roman"/>
          <w:sz w:val="24"/>
          <w:szCs w:val="24"/>
          <w:lang w:val="sq-AL"/>
        </w:rPr>
        <w:t xml:space="preserve"> me qe</w:t>
      </w:r>
      <w:r w:rsidRPr="00A56E11">
        <w:rPr>
          <w:rFonts w:ascii="Times New Roman" w:hAnsi="Times New Roman" w:cs="Times New Roman"/>
          <w:sz w:val="24"/>
          <w:szCs w:val="24"/>
          <w:lang w:val="sq-AL"/>
        </w:rPr>
        <w:t>ra.</w:t>
      </w:r>
    </w:p>
    <w:p w14:paraId="249568AC" w14:textId="77777777" w:rsidR="00F32CFC" w:rsidRPr="00A56E11" w:rsidRDefault="00F32CFC" w:rsidP="001C6577">
      <w:pPr>
        <w:jc w:val="both"/>
        <w:rPr>
          <w:rFonts w:ascii="Times New Roman" w:hAnsi="Times New Roman" w:cs="Times New Roman"/>
          <w:sz w:val="24"/>
          <w:szCs w:val="24"/>
          <w:lang w:val="sq-AL"/>
        </w:rPr>
      </w:pPr>
    </w:p>
    <w:p w14:paraId="26EE5976" w14:textId="6D5BF085" w:rsidR="001C6577" w:rsidRPr="00A56E11" w:rsidRDefault="001C6577" w:rsidP="001C6577">
      <w:pPr>
        <w:jc w:val="center"/>
        <w:rPr>
          <w:rFonts w:ascii="Times New Roman" w:hAnsi="Times New Roman" w:cs="Times New Roman"/>
          <w:b/>
          <w:bCs/>
          <w:sz w:val="32"/>
          <w:szCs w:val="32"/>
          <w:lang w:val="sq-AL"/>
        </w:rPr>
      </w:pPr>
      <w:r w:rsidRPr="00A56E11">
        <w:rPr>
          <w:rFonts w:ascii="Times New Roman" w:hAnsi="Times New Roman" w:cs="Times New Roman"/>
          <w:b/>
          <w:bCs/>
          <w:sz w:val="32"/>
          <w:szCs w:val="32"/>
          <w:lang w:val="sq-AL"/>
        </w:rPr>
        <w:t>Shpallje Publike</w:t>
      </w:r>
    </w:p>
    <w:p w14:paraId="5165585F" w14:textId="71E3C7DB" w:rsidR="00FF6297" w:rsidRPr="00A56E11" w:rsidRDefault="00BF1053" w:rsidP="00606B26">
      <w:pPr>
        <w:jc w:val="center"/>
        <w:rPr>
          <w:rFonts w:ascii="Times New Roman" w:hAnsi="Times New Roman" w:cs="Times New Roman"/>
          <w:sz w:val="24"/>
          <w:szCs w:val="24"/>
          <w:lang w:val="sq-AL"/>
        </w:rPr>
      </w:pPr>
      <w:r w:rsidRPr="00A56E11">
        <w:rPr>
          <w:rFonts w:ascii="Times New Roman" w:hAnsi="Times New Roman" w:cs="Times New Roman"/>
          <w:b/>
          <w:bCs/>
          <w:sz w:val="32"/>
          <w:szCs w:val="32"/>
          <w:lang w:val="sq-AL"/>
        </w:rPr>
        <w:t>T-</w:t>
      </w:r>
      <w:r w:rsidR="007A06CD">
        <w:rPr>
          <w:rFonts w:ascii="Times New Roman" w:hAnsi="Times New Roman" w:cs="Times New Roman"/>
          <w:b/>
          <w:bCs/>
          <w:sz w:val="32"/>
          <w:szCs w:val="32"/>
          <w:lang w:val="sq-AL"/>
        </w:rPr>
        <w:t>24-</w:t>
      </w:r>
      <w:r w:rsidR="0041352A">
        <w:rPr>
          <w:rFonts w:ascii="Times New Roman" w:hAnsi="Times New Roman" w:cs="Times New Roman"/>
          <w:b/>
          <w:bCs/>
          <w:sz w:val="32"/>
          <w:szCs w:val="32"/>
          <w:lang w:val="sq-AL"/>
        </w:rPr>
        <w:t>6</w:t>
      </w:r>
    </w:p>
    <w:p w14:paraId="12DD48C8" w14:textId="77777777" w:rsidR="00F32CFC" w:rsidRDefault="00F32CFC" w:rsidP="00FF6297">
      <w:pPr>
        <w:pStyle w:val="NoSpacing"/>
        <w:rPr>
          <w:rFonts w:ascii="Times New Roman" w:hAnsi="Times New Roman" w:cs="Times New Roman"/>
          <w:sz w:val="24"/>
          <w:szCs w:val="24"/>
          <w:lang w:val="sq-AL"/>
        </w:rPr>
      </w:pPr>
    </w:p>
    <w:p w14:paraId="767BFF86" w14:textId="10B678AD"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Autori</w:t>
      </w:r>
      <w:r w:rsidR="00AA0560">
        <w:rPr>
          <w:rFonts w:ascii="Times New Roman" w:hAnsi="Times New Roman" w:cs="Times New Roman"/>
          <w:sz w:val="24"/>
          <w:szCs w:val="24"/>
          <w:lang w:val="sq-AL"/>
        </w:rPr>
        <w:t>teti Kontraktues (AK): Trepça Sh</w:t>
      </w:r>
      <w:r w:rsidRPr="00A56E11">
        <w:rPr>
          <w:rFonts w:ascii="Times New Roman" w:hAnsi="Times New Roman" w:cs="Times New Roman"/>
          <w:sz w:val="24"/>
          <w:szCs w:val="24"/>
          <w:lang w:val="sq-AL"/>
        </w:rPr>
        <w:t>.A.</w:t>
      </w:r>
    </w:p>
    <w:p w14:paraId="4D279181" w14:textId="77777777"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Adresa e AK: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 xml:space="preserve">Parku Industrial </w:t>
      </w:r>
    </w:p>
    <w:p w14:paraId="30A9E35E" w14:textId="6DCF84D3" w:rsidR="00FF6297" w:rsidRPr="00A56E11" w:rsidRDefault="00FF6297" w:rsidP="00F32CFC">
      <w:pPr>
        <w:pStyle w:val="NoSpacing"/>
        <w:spacing w:line="360" w:lineRule="auto"/>
        <w:ind w:left="2160" w:firstLine="720"/>
        <w:rPr>
          <w:rFonts w:ascii="Times New Roman" w:hAnsi="Times New Roman" w:cs="Times New Roman"/>
          <w:sz w:val="24"/>
          <w:szCs w:val="24"/>
          <w:lang w:val="sq-AL"/>
        </w:rPr>
      </w:pPr>
      <w:r w:rsidRPr="00A56E11">
        <w:rPr>
          <w:rFonts w:ascii="Times New Roman" w:hAnsi="Times New Roman" w:cs="Times New Roman"/>
          <w:sz w:val="24"/>
          <w:szCs w:val="24"/>
          <w:lang w:val="sq-AL"/>
        </w:rPr>
        <w:t>MITROVICË</w:t>
      </w:r>
    </w:p>
    <w:p w14:paraId="008459BB" w14:textId="28E4D497" w:rsidR="00FF6297" w:rsidRPr="00A56E11" w:rsidRDefault="00FF6297" w:rsidP="00F32CFC">
      <w:pPr>
        <w:pStyle w:val="NoSpacing"/>
        <w:spacing w:line="360" w:lineRule="auto"/>
        <w:ind w:left="2160" w:firstLine="720"/>
        <w:rPr>
          <w:rFonts w:ascii="Times New Roman" w:hAnsi="Times New Roman" w:cs="Times New Roman"/>
          <w:sz w:val="24"/>
          <w:szCs w:val="24"/>
          <w:lang w:val="sq-AL"/>
        </w:rPr>
      </w:pPr>
      <w:r w:rsidRPr="00A56E11">
        <w:rPr>
          <w:rFonts w:ascii="Times New Roman" w:hAnsi="Times New Roman" w:cs="Times New Roman"/>
          <w:sz w:val="24"/>
          <w:szCs w:val="24"/>
          <w:lang w:val="sq-AL"/>
        </w:rPr>
        <w:t>40000</w:t>
      </w:r>
    </w:p>
    <w:p w14:paraId="06E5FBE0" w14:textId="433E8711"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Personi Kontaktues: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BF6E66">
        <w:rPr>
          <w:rFonts w:ascii="Times New Roman" w:hAnsi="Times New Roman" w:cs="Times New Roman"/>
          <w:sz w:val="24"/>
          <w:szCs w:val="24"/>
          <w:lang w:val="sq-AL"/>
        </w:rPr>
        <w:t>Behxhet Nimani</w:t>
      </w:r>
    </w:p>
    <w:p w14:paraId="3FFC7E31" w14:textId="6516F472"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E-mail: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BF6E66">
        <w:rPr>
          <w:rFonts w:ascii="Times New Roman" w:hAnsi="Times New Roman" w:cs="Times New Roman"/>
          <w:sz w:val="24"/>
          <w:szCs w:val="24"/>
          <w:lang w:val="sq-AL"/>
        </w:rPr>
        <w:t>behxhetnimani</w:t>
      </w:r>
      <w:r w:rsidR="00050059">
        <w:rPr>
          <w:rFonts w:ascii="Times New Roman" w:hAnsi="Times New Roman" w:cs="Times New Roman"/>
          <w:sz w:val="24"/>
          <w:szCs w:val="24"/>
          <w:lang w:val="sq-AL"/>
        </w:rPr>
        <w:t>@hotmail.com</w:t>
      </w:r>
    </w:p>
    <w:p w14:paraId="5481F205" w14:textId="18A0A9AB"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Telefoni: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+381 28 538 050</w:t>
      </w:r>
    </w:p>
    <w:p w14:paraId="73CBBE85" w14:textId="125D5285" w:rsidR="00061E4F"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Faks: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+381 28 539 202</w:t>
      </w:r>
    </w:p>
    <w:p w14:paraId="69BB2FC1" w14:textId="77777777" w:rsidR="00BB2EEF" w:rsidRPr="00A56E11" w:rsidRDefault="00BB2EEF" w:rsidP="00F32CFC">
      <w:pPr>
        <w:pStyle w:val="NoSpacing"/>
        <w:spacing w:line="360" w:lineRule="auto"/>
        <w:rPr>
          <w:rFonts w:ascii="Times New Roman" w:hAnsi="Times New Roman" w:cs="Times New Roman"/>
          <w:sz w:val="24"/>
          <w:szCs w:val="24"/>
          <w:lang w:val="sq-AL"/>
        </w:rPr>
      </w:pPr>
    </w:p>
    <w:p w14:paraId="103FF1FC" w14:textId="47E064FC" w:rsidR="00FF6297" w:rsidRPr="00A56E11" w:rsidRDefault="00FF6297" w:rsidP="00BB2EEF">
      <w:pPr>
        <w:spacing w:before="40" w:after="40" w:line="360" w:lineRule="auto"/>
        <w:jc w:val="center"/>
        <w:rPr>
          <w:rFonts w:ascii="Times New Roman" w:hAnsi="Times New Roman" w:cs="Times New Roman"/>
          <w:b/>
          <w:bCs/>
          <w:sz w:val="24"/>
          <w:szCs w:val="24"/>
          <w:lang w:val="sq-AL"/>
        </w:rPr>
      </w:pPr>
      <w:r w:rsidRPr="00A56E11">
        <w:rPr>
          <w:rFonts w:ascii="Times New Roman" w:hAnsi="Times New Roman" w:cs="Times New Roman"/>
          <w:b/>
          <w:bCs/>
          <w:sz w:val="24"/>
          <w:szCs w:val="24"/>
          <w:lang w:val="sq-AL"/>
        </w:rPr>
        <w:t>Shpallja Publike</w:t>
      </w:r>
    </w:p>
    <w:p w14:paraId="068EF031" w14:textId="77777777" w:rsidR="00B81654" w:rsidRPr="00B81654" w:rsidRDefault="00061E4F" w:rsidP="00F32CFC">
      <w:pPr>
        <w:spacing w:before="40" w:after="40" w:line="360" w:lineRule="auto"/>
        <w:jc w:val="both"/>
        <w:rPr>
          <w:rFonts w:ascii="Times New Roman" w:hAnsi="Times New Roman" w:cs="Times New Roman"/>
          <w:b/>
          <w:sz w:val="24"/>
          <w:szCs w:val="24"/>
          <w:lang w:val="sq-AL"/>
        </w:rPr>
      </w:pPr>
      <w:bookmarkStart w:id="1" w:name="_Hlk65848295"/>
      <w:r w:rsidRPr="00B81654">
        <w:rPr>
          <w:rFonts w:ascii="Times New Roman" w:hAnsi="Times New Roman" w:cs="Times New Roman"/>
          <w:b/>
          <w:sz w:val="24"/>
          <w:szCs w:val="24"/>
          <w:lang w:val="sq-AL"/>
        </w:rPr>
        <w:t xml:space="preserve">Qëllimi i </w:t>
      </w:r>
      <w:r w:rsidR="00BF1053" w:rsidRPr="00B81654">
        <w:rPr>
          <w:rFonts w:ascii="Times New Roman" w:hAnsi="Times New Roman" w:cs="Times New Roman"/>
          <w:b/>
          <w:sz w:val="24"/>
          <w:szCs w:val="24"/>
          <w:lang w:val="sq-AL"/>
        </w:rPr>
        <w:t>ofertës</w:t>
      </w:r>
      <w:r w:rsidR="00BF6E66" w:rsidRPr="00B81654">
        <w:rPr>
          <w:rFonts w:ascii="Times New Roman" w:hAnsi="Times New Roman" w:cs="Times New Roman"/>
          <w:b/>
          <w:sz w:val="24"/>
          <w:szCs w:val="24"/>
          <w:lang w:val="sq-AL"/>
        </w:rPr>
        <w:t xml:space="preserve">: </w:t>
      </w:r>
      <w:r w:rsidR="00BF6E66" w:rsidRPr="00B81654">
        <w:rPr>
          <w:rFonts w:ascii="Times New Roman" w:hAnsi="Times New Roman" w:cs="Times New Roman"/>
          <w:b/>
          <w:sz w:val="24"/>
          <w:szCs w:val="24"/>
          <w:lang w:val="sq-AL"/>
        </w:rPr>
        <w:tab/>
      </w:r>
    </w:p>
    <w:p w14:paraId="5B634D29" w14:textId="77777777" w:rsidR="0041352A" w:rsidRDefault="007A06CD" w:rsidP="0041352A">
      <w:pPr>
        <w:pStyle w:val="ListParagraph"/>
        <w:numPr>
          <w:ilvl w:val="0"/>
          <w:numId w:val="5"/>
        </w:numPr>
        <w:spacing w:before="40" w:after="40" w:line="360" w:lineRule="auto"/>
        <w:jc w:val="both"/>
        <w:rPr>
          <w:rFonts w:ascii="Times New Roman" w:hAnsi="Times New Roman" w:cs="Times New Roman"/>
          <w:sz w:val="24"/>
          <w:szCs w:val="24"/>
          <w:lang w:val="sq-AL"/>
        </w:rPr>
      </w:pPr>
      <w:r w:rsidRPr="00B81654">
        <w:rPr>
          <w:rFonts w:ascii="Times New Roman" w:hAnsi="Times New Roman" w:cs="Times New Roman"/>
          <w:sz w:val="24"/>
          <w:szCs w:val="24"/>
          <w:lang w:val="sq-AL"/>
        </w:rPr>
        <w:t>Dhënie me qera e hapësirave të objekteve n</w:t>
      </w:r>
      <w:r w:rsidR="007C2E03" w:rsidRPr="00B81654">
        <w:rPr>
          <w:rFonts w:ascii="Times New Roman" w:hAnsi="Times New Roman" w:cs="Times New Roman"/>
          <w:sz w:val="24"/>
          <w:szCs w:val="24"/>
          <w:lang w:val="sq-AL"/>
        </w:rPr>
        <w:t>ë N</w:t>
      </w:r>
      <w:r w:rsidRPr="00B81654">
        <w:rPr>
          <w:rFonts w:ascii="Times New Roman" w:hAnsi="Times New Roman" w:cs="Times New Roman"/>
          <w:sz w:val="24"/>
          <w:szCs w:val="24"/>
          <w:lang w:val="sq-AL"/>
        </w:rPr>
        <w:t>j</w:t>
      </w:r>
      <w:r w:rsidR="009B59F1">
        <w:rPr>
          <w:rFonts w:ascii="Times New Roman" w:hAnsi="Times New Roman" w:cs="Times New Roman"/>
          <w:sz w:val="24"/>
          <w:szCs w:val="24"/>
          <w:lang w:val="sq-AL"/>
        </w:rPr>
        <w:t xml:space="preserve">ësinë </w:t>
      </w:r>
      <w:r w:rsidR="007C2E03" w:rsidRPr="00B81654">
        <w:rPr>
          <w:rFonts w:ascii="Times New Roman" w:hAnsi="Times New Roman" w:cs="Times New Roman"/>
          <w:sz w:val="24"/>
          <w:szCs w:val="24"/>
          <w:lang w:val="sq-AL"/>
        </w:rPr>
        <w:t>B</w:t>
      </w:r>
      <w:r w:rsidRPr="00B81654">
        <w:rPr>
          <w:rFonts w:ascii="Times New Roman" w:hAnsi="Times New Roman" w:cs="Times New Roman"/>
          <w:sz w:val="24"/>
          <w:szCs w:val="24"/>
          <w:lang w:val="sq-AL"/>
        </w:rPr>
        <w:t xml:space="preserve">iznisore </w:t>
      </w:r>
      <w:r w:rsidR="0041352A">
        <w:rPr>
          <w:rFonts w:ascii="Times New Roman" w:hAnsi="Times New Roman" w:cs="Times New Roman"/>
          <w:sz w:val="24"/>
          <w:szCs w:val="24"/>
          <w:lang w:val="sq-AL"/>
        </w:rPr>
        <w:t>Industria Kimike.</w:t>
      </w:r>
    </w:p>
    <w:p w14:paraId="70EF248B" w14:textId="3A592780" w:rsidR="00B81654" w:rsidRPr="0041352A" w:rsidRDefault="0041352A" w:rsidP="0041352A">
      <w:pPr>
        <w:pStyle w:val="ListParagraph"/>
        <w:numPr>
          <w:ilvl w:val="0"/>
          <w:numId w:val="5"/>
        </w:numPr>
        <w:spacing w:before="40" w:after="40" w:line="360" w:lineRule="auto"/>
        <w:jc w:val="both"/>
        <w:rPr>
          <w:rFonts w:ascii="Times New Roman" w:hAnsi="Times New Roman" w:cs="Times New Roman"/>
          <w:sz w:val="24"/>
          <w:szCs w:val="24"/>
          <w:lang w:val="sq-AL"/>
        </w:rPr>
      </w:pPr>
      <w:r w:rsidRPr="0041352A">
        <w:rPr>
          <w:rFonts w:ascii="Times New Roman" w:hAnsi="Times New Roman" w:cs="Times New Roman"/>
          <w:sz w:val="24"/>
          <w:szCs w:val="24"/>
          <w:lang w:val="sq-AL"/>
        </w:rPr>
        <w:t xml:space="preserve"> </w:t>
      </w:r>
      <w:r w:rsidRPr="00B81654">
        <w:rPr>
          <w:rFonts w:ascii="Times New Roman" w:hAnsi="Times New Roman" w:cs="Times New Roman"/>
          <w:sz w:val="24"/>
          <w:szCs w:val="24"/>
          <w:lang w:val="sq-AL"/>
        </w:rPr>
        <w:t>Dhënie me qera e hapësirave të objekteve në Nj</w:t>
      </w:r>
      <w:r>
        <w:rPr>
          <w:rFonts w:ascii="Times New Roman" w:hAnsi="Times New Roman" w:cs="Times New Roman"/>
          <w:sz w:val="24"/>
          <w:szCs w:val="24"/>
          <w:lang w:val="sq-AL"/>
        </w:rPr>
        <w:t xml:space="preserve">ësinë </w:t>
      </w:r>
      <w:r w:rsidRPr="00B81654">
        <w:rPr>
          <w:rFonts w:ascii="Times New Roman" w:hAnsi="Times New Roman" w:cs="Times New Roman"/>
          <w:sz w:val="24"/>
          <w:szCs w:val="24"/>
          <w:lang w:val="sq-AL"/>
        </w:rPr>
        <w:t xml:space="preserve">Biznisore </w:t>
      </w:r>
      <w:r>
        <w:rPr>
          <w:rFonts w:ascii="Times New Roman" w:hAnsi="Times New Roman" w:cs="Times New Roman"/>
          <w:sz w:val="24"/>
          <w:szCs w:val="24"/>
          <w:lang w:val="sq-AL"/>
        </w:rPr>
        <w:t>Fabrika e Akumulatorëve</w:t>
      </w:r>
    </w:p>
    <w:p w14:paraId="02BC3414" w14:textId="6BEE0D27" w:rsidR="004930A3" w:rsidRPr="009B59F1" w:rsidRDefault="00B81654" w:rsidP="009B59F1">
      <w:pPr>
        <w:pStyle w:val="ListParagraph"/>
        <w:numPr>
          <w:ilvl w:val="0"/>
          <w:numId w:val="5"/>
        </w:numPr>
        <w:spacing w:before="40" w:after="40" w:line="360" w:lineRule="auto"/>
        <w:jc w:val="both"/>
        <w:rPr>
          <w:rFonts w:ascii="Times New Roman" w:hAnsi="Times New Roman" w:cs="Times New Roman"/>
          <w:sz w:val="24"/>
          <w:szCs w:val="24"/>
          <w:lang w:val="sq-AL"/>
        </w:rPr>
      </w:pPr>
      <w:r w:rsidRPr="009B59F1">
        <w:rPr>
          <w:rFonts w:ascii="Times New Roman" w:hAnsi="Times New Roman" w:cs="Times New Roman"/>
          <w:sz w:val="24"/>
          <w:szCs w:val="24"/>
          <w:lang w:val="sq-AL"/>
        </w:rPr>
        <w:t xml:space="preserve"> Sipë</w:t>
      </w:r>
      <w:r w:rsidR="00F32CFC" w:rsidRPr="009B59F1">
        <w:rPr>
          <w:rFonts w:ascii="Times New Roman" w:hAnsi="Times New Roman" w:cs="Times New Roman"/>
          <w:sz w:val="24"/>
          <w:szCs w:val="24"/>
          <w:lang w:val="sq-AL"/>
        </w:rPr>
        <w:t>rfaqa dhe çmimi fillestar</w:t>
      </w:r>
      <w:r w:rsidRPr="009B59F1">
        <w:rPr>
          <w:rFonts w:ascii="Times New Roman" w:hAnsi="Times New Roman" w:cs="Times New Roman"/>
          <w:sz w:val="24"/>
          <w:szCs w:val="24"/>
          <w:lang w:val="sq-AL"/>
        </w:rPr>
        <w:t xml:space="preserve"> </w:t>
      </w:r>
    </w:p>
    <w:p w14:paraId="430C5E8C" w14:textId="77777777" w:rsidR="00BB2EEF" w:rsidRDefault="00BB2EEF" w:rsidP="00BB2EEF">
      <w:pPr>
        <w:pStyle w:val="ListParagraph"/>
        <w:spacing w:before="40" w:after="40" w:line="360" w:lineRule="auto"/>
        <w:jc w:val="both"/>
        <w:rPr>
          <w:rFonts w:ascii="Times New Roman" w:hAnsi="Times New Roman" w:cs="Times New Roman"/>
          <w:sz w:val="24"/>
          <w:szCs w:val="24"/>
          <w:lang w:val="sq-AL"/>
        </w:rPr>
      </w:pPr>
    </w:p>
    <w:p w14:paraId="4C940364" w14:textId="77777777" w:rsidR="00BB2EEF" w:rsidRPr="00B81654" w:rsidRDefault="00BB2EEF" w:rsidP="00BB2EEF">
      <w:pPr>
        <w:pStyle w:val="ListParagraph"/>
        <w:spacing w:before="40" w:after="40" w:line="360" w:lineRule="auto"/>
        <w:jc w:val="both"/>
        <w:rPr>
          <w:rFonts w:ascii="Times New Roman" w:hAnsi="Times New Roman" w:cs="Times New Roman"/>
          <w:sz w:val="24"/>
          <w:szCs w:val="24"/>
          <w:lang w:val="sq-AL"/>
        </w:rPr>
      </w:pPr>
    </w:p>
    <w:p w14:paraId="3EB489C5" w14:textId="77777777" w:rsidR="007C2E03" w:rsidRDefault="007C2E03" w:rsidP="004930A3">
      <w:pPr>
        <w:spacing w:before="40" w:after="40"/>
        <w:jc w:val="both"/>
        <w:rPr>
          <w:rFonts w:ascii="Times New Roman" w:hAnsi="Times New Roman" w:cs="Times New Roman"/>
          <w:sz w:val="24"/>
          <w:szCs w:val="24"/>
          <w:lang w:val="sq-AL"/>
        </w:rPr>
      </w:pPr>
    </w:p>
    <w:p w14:paraId="66FA312E" w14:textId="77777777" w:rsidR="00C42AB6" w:rsidRPr="0041352A" w:rsidRDefault="00C42AB6" w:rsidP="0041352A">
      <w:pPr>
        <w:spacing w:before="40" w:after="40"/>
        <w:jc w:val="both"/>
        <w:rPr>
          <w:rFonts w:ascii="Times New Roman" w:hAnsi="Times New Roman" w:cs="Times New Roman"/>
          <w:b/>
          <w:sz w:val="24"/>
          <w:szCs w:val="24"/>
          <w:lang w:val="sq-AL"/>
        </w:rPr>
        <w:sectPr w:rsidR="00C42AB6" w:rsidRPr="0041352A">
          <w:headerReference w:type="default" r:id="rId9"/>
          <w:pgSz w:w="12240" w:h="15840"/>
          <w:pgMar w:top="1440" w:right="1440" w:bottom="1440" w:left="1440" w:header="720" w:footer="720" w:gutter="0"/>
          <w:cols w:space="720"/>
          <w:docGrid w:linePitch="360"/>
        </w:sectPr>
      </w:pPr>
    </w:p>
    <w:p w14:paraId="6DCA64D6" w14:textId="77D6D1A4" w:rsidR="007C2E03" w:rsidRPr="007C2E03" w:rsidRDefault="007C2E03" w:rsidP="007C2E03">
      <w:pPr>
        <w:pStyle w:val="ListParagraph"/>
        <w:numPr>
          <w:ilvl w:val="0"/>
          <w:numId w:val="3"/>
        </w:numPr>
        <w:spacing w:before="40" w:after="40"/>
        <w:jc w:val="both"/>
        <w:rPr>
          <w:rFonts w:ascii="Times New Roman" w:hAnsi="Times New Roman" w:cs="Times New Roman"/>
          <w:b/>
          <w:sz w:val="24"/>
          <w:szCs w:val="24"/>
          <w:lang w:val="sq-AL"/>
        </w:rPr>
      </w:pPr>
      <w:r w:rsidRPr="007C2E03">
        <w:rPr>
          <w:rFonts w:ascii="Times New Roman" w:hAnsi="Times New Roman" w:cs="Times New Roman"/>
          <w:b/>
          <w:sz w:val="24"/>
          <w:szCs w:val="24"/>
          <w:lang w:val="sq-AL"/>
        </w:rPr>
        <w:lastRenderedPageBreak/>
        <w:t xml:space="preserve">Njësia Biznisore  </w:t>
      </w:r>
      <w:r w:rsidR="007D5E82">
        <w:rPr>
          <w:rFonts w:ascii="Times New Roman" w:hAnsi="Times New Roman" w:cs="Times New Roman"/>
          <w:b/>
          <w:sz w:val="24"/>
          <w:szCs w:val="24"/>
          <w:lang w:val="sq-AL"/>
        </w:rPr>
        <w:t>Industria Kimike</w:t>
      </w:r>
      <w:r w:rsidR="00C26DFA">
        <w:rPr>
          <w:rFonts w:ascii="Times New Roman" w:hAnsi="Times New Roman" w:cs="Times New Roman"/>
          <w:b/>
          <w:sz w:val="24"/>
          <w:szCs w:val="24"/>
          <w:lang w:val="sq-AL"/>
        </w:rPr>
        <w:t xml:space="preserve"> Loti 1</w:t>
      </w:r>
    </w:p>
    <w:p w14:paraId="2F160FBA" w14:textId="77777777" w:rsidR="007C2E03" w:rsidRPr="007C2E03" w:rsidRDefault="007C2E03" w:rsidP="007C2E03">
      <w:pPr>
        <w:pStyle w:val="ListParagraph"/>
        <w:spacing w:before="40" w:after="40"/>
        <w:jc w:val="both"/>
        <w:rPr>
          <w:rFonts w:ascii="Times New Roman" w:hAnsi="Times New Roman" w:cs="Times New Roman"/>
          <w:sz w:val="24"/>
          <w:szCs w:val="24"/>
          <w:lang w:val="sq-AL"/>
        </w:rPr>
      </w:pPr>
    </w:p>
    <w:p w14:paraId="0CE2E2E7" w14:textId="77777777" w:rsidR="009B59F1" w:rsidRDefault="009B59F1" w:rsidP="004930A3">
      <w:pPr>
        <w:spacing w:before="40" w:after="40"/>
        <w:jc w:val="both"/>
        <w:rPr>
          <w:rFonts w:ascii="Times New Roman" w:hAnsi="Times New Roman" w:cs="Times New Roman"/>
          <w:sz w:val="24"/>
          <w:szCs w:val="24"/>
          <w:lang w:val="sq-AL"/>
        </w:rPr>
      </w:pPr>
    </w:p>
    <w:tbl>
      <w:tblPr>
        <w:tblW w:w="10340" w:type="dxa"/>
        <w:tblLook w:val="04A0" w:firstRow="1" w:lastRow="0" w:firstColumn="1" w:lastColumn="0" w:noHBand="0" w:noVBand="1"/>
      </w:tblPr>
      <w:tblGrid>
        <w:gridCol w:w="960"/>
        <w:gridCol w:w="3320"/>
        <w:gridCol w:w="1320"/>
        <w:gridCol w:w="1180"/>
        <w:gridCol w:w="654"/>
        <w:gridCol w:w="1560"/>
        <w:gridCol w:w="1360"/>
      </w:tblGrid>
      <w:tr w:rsidR="003D1A92" w:rsidRPr="003D1A92" w14:paraId="43399F8F" w14:textId="77777777" w:rsidTr="003D1A92">
        <w:trPr>
          <w:trHeight w:val="960"/>
        </w:trPr>
        <w:tc>
          <w:tcPr>
            <w:tcW w:w="960" w:type="dxa"/>
            <w:tcBorders>
              <w:top w:val="single" w:sz="8" w:space="0" w:color="305496"/>
              <w:left w:val="single" w:sz="8" w:space="0" w:color="305496"/>
              <w:bottom w:val="single" w:sz="8" w:space="0" w:color="305496"/>
              <w:right w:val="single" w:sz="4" w:space="0" w:color="305496"/>
            </w:tcBorders>
            <w:shd w:val="clear" w:color="000000" w:fill="D9E1F2"/>
            <w:vAlign w:val="center"/>
            <w:hideMark/>
          </w:tcPr>
          <w:p w14:paraId="049FE7EB" w14:textId="77777777" w:rsidR="003D1A92" w:rsidRPr="003D1A92" w:rsidRDefault="003D1A92" w:rsidP="003D1A92">
            <w:pPr>
              <w:spacing w:after="0" w:line="240" w:lineRule="auto"/>
              <w:jc w:val="center"/>
              <w:rPr>
                <w:rFonts w:ascii="Calibri" w:eastAsia="Times New Roman" w:hAnsi="Calibri" w:cs="Times New Roman"/>
                <w:b/>
                <w:bCs/>
                <w:color w:val="000000"/>
                <w:sz w:val="20"/>
                <w:szCs w:val="20"/>
              </w:rPr>
            </w:pPr>
            <w:proofErr w:type="spellStart"/>
            <w:r w:rsidRPr="003D1A92">
              <w:rPr>
                <w:rFonts w:ascii="Calibri" w:eastAsia="Times New Roman" w:hAnsi="Calibri" w:cs="Times New Roman"/>
                <w:b/>
                <w:bCs/>
                <w:color w:val="000000"/>
                <w:sz w:val="20"/>
                <w:szCs w:val="20"/>
              </w:rPr>
              <w:t>Nr</w:t>
            </w:r>
            <w:proofErr w:type="spellEnd"/>
          </w:p>
        </w:tc>
        <w:tc>
          <w:tcPr>
            <w:tcW w:w="3320" w:type="dxa"/>
            <w:tcBorders>
              <w:top w:val="single" w:sz="8" w:space="0" w:color="305496"/>
              <w:left w:val="nil"/>
              <w:bottom w:val="single" w:sz="8" w:space="0" w:color="305496"/>
              <w:right w:val="single" w:sz="4" w:space="0" w:color="305496"/>
            </w:tcBorders>
            <w:shd w:val="clear" w:color="000000" w:fill="D9E1F2"/>
            <w:vAlign w:val="center"/>
            <w:hideMark/>
          </w:tcPr>
          <w:p w14:paraId="0590D866" w14:textId="77777777" w:rsidR="003D1A92" w:rsidRPr="003D1A92" w:rsidRDefault="003D1A92" w:rsidP="003D1A92">
            <w:pPr>
              <w:spacing w:after="0" w:line="240" w:lineRule="auto"/>
              <w:jc w:val="center"/>
              <w:rPr>
                <w:rFonts w:ascii="Calibri" w:eastAsia="Times New Roman" w:hAnsi="Calibri" w:cs="Times New Roman"/>
                <w:b/>
                <w:bCs/>
                <w:color w:val="000000"/>
                <w:sz w:val="20"/>
                <w:szCs w:val="20"/>
              </w:rPr>
            </w:pPr>
            <w:proofErr w:type="spellStart"/>
            <w:r w:rsidRPr="003D1A92">
              <w:rPr>
                <w:rFonts w:ascii="Calibri" w:eastAsia="Times New Roman" w:hAnsi="Calibri" w:cs="Times New Roman"/>
                <w:b/>
                <w:bCs/>
                <w:color w:val="000000"/>
                <w:sz w:val="20"/>
                <w:szCs w:val="20"/>
              </w:rPr>
              <w:t>Emertimi</w:t>
            </w:r>
            <w:proofErr w:type="spellEnd"/>
            <w:r w:rsidRPr="003D1A92">
              <w:rPr>
                <w:rFonts w:ascii="Calibri" w:eastAsia="Times New Roman" w:hAnsi="Calibri" w:cs="Times New Roman"/>
                <w:b/>
                <w:bCs/>
                <w:color w:val="000000"/>
                <w:sz w:val="20"/>
                <w:szCs w:val="20"/>
              </w:rPr>
              <w:t xml:space="preserve"> </w:t>
            </w:r>
            <w:proofErr w:type="spellStart"/>
            <w:r w:rsidRPr="003D1A92">
              <w:rPr>
                <w:rFonts w:ascii="Calibri" w:eastAsia="Times New Roman" w:hAnsi="Calibri" w:cs="Times New Roman"/>
                <w:b/>
                <w:bCs/>
                <w:color w:val="000000"/>
                <w:sz w:val="20"/>
                <w:szCs w:val="20"/>
              </w:rPr>
              <w:t>i</w:t>
            </w:r>
            <w:proofErr w:type="spellEnd"/>
            <w:r w:rsidRPr="003D1A92">
              <w:rPr>
                <w:rFonts w:ascii="Calibri" w:eastAsia="Times New Roman" w:hAnsi="Calibri" w:cs="Times New Roman"/>
                <w:b/>
                <w:bCs/>
                <w:color w:val="000000"/>
                <w:sz w:val="20"/>
                <w:szCs w:val="20"/>
              </w:rPr>
              <w:t xml:space="preserve"> </w:t>
            </w:r>
            <w:proofErr w:type="spellStart"/>
            <w:r w:rsidRPr="003D1A92">
              <w:rPr>
                <w:rFonts w:ascii="Calibri" w:eastAsia="Times New Roman" w:hAnsi="Calibri" w:cs="Times New Roman"/>
                <w:b/>
                <w:bCs/>
                <w:color w:val="000000"/>
                <w:sz w:val="20"/>
                <w:szCs w:val="20"/>
              </w:rPr>
              <w:t>parcelës</w:t>
            </w:r>
            <w:proofErr w:type="spellEnd"/>
          </w:p>
        </w:tc>
        <w:tc>
          <w:tcPr>
            <w:tcW w:w="1320" w:type="dxa"/>
            <w:tcBorders>
              <w:top w:val="single" w:sz="8" w:space="0" w:color="305496"/>
              <w:left w:val="nil"/>
              <w:bottom w:val="single" w:sz="8" w:space="0" w:color="305496"/>
              <w:right w:val="single" w:sz="4" w:space="0" w:color="305496"/>
            </w:tcBorders>
            <w:shd w:val="clear" w:color="000000" w:fill="D9E1F2"/>
            <w:vAlign w:val="center"/>
            <w:hideMark/>
          </w:tcPr>
          <w:p w14:paraId="20CA731C" w14:textId="77777777" w:rsidR="003D1A92" w:rsidRPr="003D1A92" w:rsidRDefault="003D1A92" w:rsidP="003D1A92">
            <w:pPr>
              <w:spacing w:after="0" w:line="240" w:lineRule="auto"/>
              <w:jc w:val="center"/>
              <w:rPr>
                <w:rFonts w:ascii="Calibri" w:eastAsia="Times New Roman" w:hAnsi="Calibri" w:cs="Times New Roman"/>
                <w:b/>
                <w:bCs/>
                <w:color w:val="000000"/>
                <w:sz w:val="20"/>
                <w:szCs w:val="20"/>
              </w:rPr>
            </w:pPr>
            <w:proofErr w:type="spellStart"/>
            <w:r w:rsidRPr="003D1A92">
              <w:rPr>
                <w:rFonts w:ascii="Calibri" w:eastAsia="Times New Roman" w:hAnsi="Calibri" w:cs="Times New Roman"/>
                <w:b/>
                <w:bCs/>
                <w:color w:val="000000"/>
                <w:sz w:val="20"/>
                <w:szCs w:val="20"/>
              </w:rPr>
              <w:t>Siperfaqja</w:t>
            </w:r>
            <w:proofErr w:type="spellEnd"/>
            <w:r w:rsidRPr="003D1A92">
              <w:rPr>
                <w:rFonts w:ascii="Calibri" w:eastAsia="Times New Roman" w:hAnsi="Calibri" w:cs="Times New Roman"/>
                <w:b/>
                <w:bCs/>
                <w:color w:val="000000"/>
                <w:sz w:val="20"/>
                <w:szCs w:val="20"/>
              </w:rPr>
              <w:t xml:space="preserve"> e </w:t>
            </w:r>
            <w:r w:rsidRPr="003D1A92">
              <w:rPr>
                <w:rFonts w:ascii="Calibri" w:eastAsia="Times New Roman" w:hAnsi="Calibri" w:cs="Times New Roman"/>
                <w:b/>
                <w:bCs/>
                <w:color w:val="000000"/>
                <w:sz w:val="20"/>
                <w:szCs w:val="20"/>
              </w:rPr>
              <w:br/>
              <w:t xml:space="preserve">pa </w:t>
            </w:r>
            <w:proofErr w:type="spellStart"/>
            <w:r w:rsidRPr="003D1A92">
              <w:rPr>
                <w:rFonts w:ascii="Calibri" w:eastAsia="Times New Roman" w:hAnsi="Calibri" w:cs="Times New Roman"/>
                <w:b/>
                <w:bCs/>
                <w:color w:val="000000"/>
                <w:sz w:val="20"/>
                <w:szCs w:val="20"/>
              </w:rPr>
              <w:t>mbuluar</w:t>
            </w:r>
            <w:proofErr w:type="spellEnd"/>
            <w:r w:rsidRPr="003D1A92">
              <w:rPr>
                <w:rFonts w:ascii="Calibri" w:eastAsia="Times New Roman" w:hAnsi="Calibri" w:cs="Times New Roman"/>
                <w:b/>
                <w:bCs/>
                <w:color w:val="000000"/>
                <w:sz w:val="20"/>
                <w:szCs w:val="20"/>
              </w:rPr>
              <w:t xml:space="preserve"> (m2)</w:t>
            </w:r>
          </w:p>
        </w:tc>
        <w:tc>
          <w:tcPr>
            <w:tcW w:w="1180" w:type="dxa"/>
            <w:tcBorders>
              <w:top w:val="single" w:sz="8" w:space="0" w:color="305496"/>
              <w:left w:val="nil"/>
              <w:bottom w:val="single" w:sz="8" w:space="0" w:color="305496"/>
              <w:right w:val="single" w:sz="4" w:space="0" w:color="305496"/>
            </w:tcBorders>
            <w:shd w:val="clear" w:color="000000" w:fill="D9E1F2"/>
            <w:vAlign w:val="center"/>
            <w:hideMark/>
          </w:tcPr>
          <w:p w14:paraId="11AEB98A" w14:textId="77777777" w:rsidR="003D1A92" w:rsidRPr="003D1A92" w:rsidRDefault="003D1A92" w:rsidP="003D1A92">
            <w:pPr>
              <w:spacing w:after="0" w:line="240" w:lineRule="auto"/>
              <w:jc w:val="center"/>
              <w:rPr>
                <w:rFonts w:ascii="Calibri" w:eastAsia="Times New Roman" w:hAnsi="Calibri" w:cs="Times New Roman"/>
                <w:b/>
                <w:bCs/>
                <w:color w:val="000000"/>
                <w:sz w:val="20"/>
                <w:szCs w:val="20"/>
              </w:rPr>
            </w:pPr>
            <w:proofErr w:type="spellStart"/>
            <w:r w:rsidRPr="003D1A92">
              <w:rPr>
                <w:rFonts w:ascii="Calibri" w:eastAsia="Times New Roman" w:hAnsi="Calibri" w:cs="Times New Roman"/>
                <w:b/>
                <w:bCs/>
                <w:color w:val="000000"/>
                <w:sz w:val="20"/>
                <w:szCs w:val="20"/>
              </w:rPr>
              <w:t>Çmimi</w:t>
            </w:r>
            <w:proofErr w:type="spellEnd"/>
            <w:r w:rsidRPr="003D1A92">
              <w:rPr>
                <w:rFonts w:ascii="Calibri" w:eastAsia="Times New Roman" w:hAnsi="Calibri" w:cs="Times New Roman"/>
                <w:b/>
                <w:bCs/>
                <w:color w:val="000000"/>
                <w:sz w:val="20"/>
                <w:szCs w:val="20"/>
              </w:rPr>
              <w:t xml:space="preserve"> </w:t>
            </w:r>
            <w:proofErr w:type="spellStart"/>
            <w:r w:rsidRPr="003D1A92">
              <w:rPr>
                <w:rFonts w:ascii="Calibri" w:eastAsia="Times New Roman" w:hAnsi="Calibri" w:cs="Times New Roman"/>
                <w:b/>
                <w:bCs/>
                <w:color w:val="000000"/>
                <w:sz w:val="20"/>
                <w:szCs w:val="20"/>
              </w:rPr>
              <w:t>neto</w:t>
            </w:r>
            <w:proofErr w:type="spellEnd"/>
            <w:r w:rsidRPr="003D1A92">
              <w:rPr>
                <w:rFonts w:ascii="Calibri" w:eastAsia="Times New Roman" w:hAnsi="Calibri" w:cs="Times New Roman"/>
                <w:b/>
                <w:bCs/>
                <w:color w:val="000000"/>
                <w:sz w:val="20"/>
                <w:szCs w:val="20"/>
              </w:rPr>
              <w:t xml:space="preserve"> (€)</w:t>
            </w:r>
          </w:p>
        </w:tc>
        <w:tc>
          <w:tcPr>
            <w:tcW w:w="640" w:type="dxa"/>
            <w:tcBorders>
              <w:top w:val="single" w:sz="8" w:space="0" w:color="305496"/>
              <w:left w:val="nil"/>
              <w:bottom w:val="single" w:sz="8" w:space="0" w:color="305496"/>
              <w:right w:val="single" w:sz="4" w:space="0" w:color="305496"/>
            </w:tcBorders>
            <w:shd w:val="clear" w:color="000000" w:fill="D9E1F2"/>
            <w:vAlign w:val="center"/>
            <w:hideMark/>
          </w:tcPr>
          <w:p w14:paraId="771097BB" w14:textId="77777777" w:rsidR="003D1A92" w:rsidRPr="003D1A92" w:rsidRDefault="003D1A92" w:rsidP="003D1A92">
            <w:pPr>
              <w:spacing w:after="0" w:line="240" w:lineRule="auto"/>
              <w:jc w:val="center"/>
              <w:rPr>
                <w:rFonts w:ascii="Calibri" w:eastAsia="Times New Roman" w:hAnsi="Calibri" w:cs="Times New Roman"/>
                <w:b/>
                <w:bCs/>
                <w:color w:val="000000"/>
                <w:sz w:val="20"/>
                <w:szCs w:val="20"/>
              </w:rPr>
            </w:pPr>
            <w:r w:rsidRPr="003D1A92">
              <w:rPr>
                <w:rFonts w:ascii="Calibri" w:eastAsia="Times New Roman" w:hAnsi="Calibri" w:cs="Times New Roman"/>
                <w:b/>
                <w:bCs/>
                <w:color w:val="000000"/>
                <w:sz w:val="20"/>
                <w:szCs w:val="20"/>
              </w:rPr>
              <w:t>TVSH (€)</w:t>
            </w:r>
          </w:p>
        </w:tc>
        <w:tc>
          <w:tcPr>
            <w:tcW w:w="1560" w:type="dxa"/>
            <w:tcBorders>
              <w:top w:val="single" w:sz="8" w:space="0" w:color="305496"/>
              <w:left w:val="nil"/>
              <w:bottom w:val="single" w:sz="8" w:space="0" w:color="305496"/>
              <w:right w:val="nil"/>
            </w:tcBorders>
            <w:shd w:val="clear" w:color="000000" w:fill="D9E1F2"/>
            <w:vAlign w:val="center"/>
            <w:hideMark/>
          </w:tcPr>
          <w:p w14:paraId="5299CE67" w14:textId="77777777" w:rsidR="003D1A92" w:rsidRPr="003D1A92" w:rsidRDefault="003D1A92" w:rsidP="003D1A92">
            <w:pPr>
              <w:spacing w:after="0" w:line="240" w:lineRule="auto"/>
              <w:jc w:val="center"/>
              <w:rPr>
                <w:rFonts w:ascii="Calibri" w:eastAsia="Times New Roman" w:hAnsi="Calibri" w:cs="Times New Roman"/>
                <w:b/>
                <w:bCs/>
                <w:color w:val="000000"/>
                <w:sz w:val="20"/>
                <w:szCs w:val="20"/>
              </w:rPr>
            </w:pPr>
            <w:proofErr w:type="spellStart"/>
            <w:r w:rsidRPr="003D1A92">
              <w:rPr>
                <w:rFonts w:ascii="Calibri" w:eastAsia="Times New Roman" w:hAnsi="Calibri" w:cs="Times New Roman"/>
                <w:b/>
                <w:bCs/>
                <w:color w:val="000000"/>
                <w:sz w:val="20"/>
                <w:szCs w:val="20"/>
              </w:rPr>
              <w:t>Çmimi</w:t>
            </w:r>
            <w:proofErr w:type="spellEnd"/>
            <w:r w:rsidRPr="003D1A92">
              <w:rPr>
                <w:rFonts w:ascii="Calibri" w:eastAsia="Times New Roman" w:hAnsi="Calibri" w:cs="Times New Roman"/>
                <w:b/>
                <w:bCs/>
                <w:color w:val="000000"/>
                <w:sz w:val="20"/>
                <w:szCs w:val="20"/>
              </w:rPr>
              <w:t xml:space="preserve"> me TVSH (€)</w:t>
            </w:r>
          </w:p>
        </w:tc>
        <w:tc>
          <w:tcPr>
            <w:tcW w:w="1360" w:type="dxa"/>
            <w:tcBorders>
              <w:top w:val="single" w:sz="8" w:space="0" w:color="305496"/>
              <w:left w:val="single" w:sz="8" w:space="0" w:color="305496"/>
              <w:bottom w:val="single" w:sz="8" w:space="0" w:color="305496"/>
              <w:right w:val="single" w:sz="8" w:space="0" w:color="305496"/>
            </w:tcBorders>
            <w:shd w:val="clear" w:color="000000" w:fill="B4C6E7"/>
            <w:vAlign w:val="center"/>
            <w:hideMark/>
          </w:tcPr>
          <w:p w14:paraId="71902DCA" w14:textId="77777777" w:rsidR="003D1A92" w:rsidRPr="003D1A92" w:rsidRDefault="003D1A92" w:rsidP="003D1A92">
            <w:pPr>
              <w:spacing w:after="0" w:line="240" w:lineRule="auto"/>
              <w:jc w:val="center"/>
              <w:rPr>
                <w:rFonts w:ascii="Calibri" w:eastAsia="Times New Roman" w:hAnsi="Calibri" w:cs="Times New Roman"/>
                <w:b/>
                <w:bCs/>
                <w:color w:val="000000"/>
                <w:sz w:val="20"/>
                <w:szCs w:val="20"/>
              </w:rPr>
            </w:pPr>
            <w:proofErr w:type="spellStart"/>
            <w:r w:rsidRPr="003D1A92">
              <w:rPr>
                <w:rFonts w:ascii="Calibri" w:eastAsia="Times New Roman" w:hAnsi="Calibri" w:cs="Times New Roman"/>
                <w:b/>
                <w:bCs/>
                <w:color w:val="000000"/>
                <w:sz w:val="20"/>
                <w:szCs w:val="20"/>
              </w:rPr>
              <w:t>Totali</w:t>
            </w:r>
            <w:proofErr w:type="spellEnd"/>
            <w:r w:rsidRPr="003D1A92">
              <w:rPr>
                <w:rFonts w:ascii="Calibri" w:eastAsia="Times New Roman" w:hAnsi="Calibri" w:cs="Times New Roman"/>
                <w:b/>
                <w:bCs/>
                <w:color w:val="000000"/>
                <w:sz w:val="20"/>
                <w:szCs w:val="20"/>
              </w:rPr>
              <w:t xml:space="preserve"> I </w:t>
            </w:r>
            <w:proofErr w:type="spellStart"/>
            <w:r w:rsidRPr="003D1A92">
              <w:rPr>
                <w:rFonts w:ascii="Calibri" w:eastAsia="Times New Roman" w:hAnsi="Calibri" w:cs="Times New Roman"/>
                <w:b/>
                <w:bCs/>
                <w:color w:val="000000"/>
                <w:sz w:val="20"/>
                <w:szCs w:val="20"/>
              </w:rPr>
              <w:t>qerasë</w:t>
            </w:r>
            <w:proofErr w:type="spellEnd"/>
            <w:r w:rsidRPr="003D1A92">
              <w:rPr>
                <w:rFonts w:ascii="Calibri" w:eastAsia="Times New Roman" w:hAnsi="Calibri" w:cs="Times New Roman"/>
                <w:b/>
                <w:bCs/>
                <w:color w:val="000000"/>
                <w:sz w:val="20"/>
                <w:szCs w:val="20"/>
              </w:rPr>
              <w:t xml:space="preserve"> (€)</w:t>
            </w:r>
          </w:p>
        </w:tc>
      </w:tr>
      <w:tr w:rsidR="003D1A92" w:rsidRPr="003D1A92" w14:paraId="16374332" w14:textId="77777777" w:rsidTr="00C26DFA">
        <w:trPr>
          <w:trHeight w:val="367"/>
        </w:trPr>
        <w:tc>
          <w:tcPr>
            <w:tcW w:w="960" w:type="dxa"/>
            <w:tcBorders>
              <w:top w:val="single" w:sz="4" w:space="0" w:color="305496"/>
              <w:left w:val="single" w:sz="8" w:space="0" w:color="305496"/>
              <w:bottom w:val="single" w:sz="8" w:space="0" w:color="305496"/>
              <w:right w:val="single" w:sz="4" w:space="0" w:color="305496"/>
            </w:tcBorders>
            <w:shd w:val="clear" w:color="auto" w:fill="auto"/>
            <w:noWrap/>
            <w:vAlign w:val="bottom"/>
            <w:hideMark/>
          </w:tcPr>
          <w:p w14:paraId="14AB107C" w14:textId="77777777" w:rsidR="003D1A92" w:rsidRPr="003D1A92" w:rsidRDefault="003D1A92" w:rsidP="003D1A92">
            <w:pPr>
              <w:spacing w:after="0" w:line="240" w:lineRule="auto"/>
              <w:jc w:val="right"/>
              <w:rPr>
                <w:rFonts w:ascii="Calibri" w:eastAsia="Times New Roman" w:hAnsi="Calibri" w:cs="Times New Roman"/>
                <w:color w:val="000000"/>
                <w:sz w:val="20"/>
                <w:szCs w:val="20"/>
              </w:rPr>
            </w:pPr>
            <w:r w:rsidRPr="003D1A92">
              <w:rPr>
                <w:rFonts w:ascii="Calibri" w:eastAsia="Times New Roman" w:hAnsi="Calibri" w:cs="Times New Roman"/>
                <w:color w:val="000000"/>
                <w:sz w:val="20"/>
                <w:szCs w:val="20"/>
              </w:rPr>
              <w:t>1</w:t>
            </w:r>
          </w:p>
        </w:tc>
        <w:tc>
          <w:tcPr>
            <w:tcW w:w="3320" w:type="dxa"/>
            <w:tcBorders>
              <w:top w:val="single" w:sz="4" w:space="0" w:color="305496"/>
              <w:left w:val="nil"/>
              <w:bottom w:val="single" w:sz="8" w:space="0" w:color="305496"/>
              <w:right w:val="single" w:sz="4" w:space="0" w:color="305496"/>
            </w:tcBorders>
            <w:shd w:val="clear" w:color="auto" w:fill="auto"/>
            <w:noWrap/>
            <w:vAlign w:val="bottom"/>
            <w:hideMark/>
          </w:tcPr>
          <w:p w14:paraId="01A42F3B" w14:textId="7A9F19AF" w:rsidR="003D1A92" w:rsidRPr="003D1A92" w:rsidRDefault="003D1A92" w:rsidP="003D1A92">
            <w:pPr>
              <w:spacing w:after="0" w:line="240" w:lineRule="auto"/>
              <w:rPr>
                <w:rFonts w:ascii="Calibri" w:eastAsia="Times New Roman" w:hAnsi="Calibri" w:cs="Times New Roman"/>
                <w:color w:val="000000"/>
                <w:sz w:val="20"/>
                <w:szCs w:val="20"/>
              </w:rPr>
            </w:pPr>
            <w:proofErr w:type="spellStart"/>
            <w:r w:rsidRPr="003D1A92">
              <w:rPr>
                <w:rFonts w:ascii="Calibri" w:eastAsia="Times New Roman" w:hAnsi="Calibri" w:cs="Times New Roman"/>
                <w:color w:val="000000"/>
                <w:sz w:val="20"/>
                <w:szCs w:val="20"/>
              </w:rPr>
              <w:t>Parcela</w:t>
            </w:r>
            <w:proofErr w:type="spellEnd"/>
            <w:r w:rsidRPr="003D1A92">
              <w:rPr>
                <w:rFonts w:ascii="Calibri" w:eastAsia="Times New Roman" w:hAnsi="Calibri" w:cs="Times New Roman"/>
                <w:color w:val="000000"/>
                <w:sz w:val="20"/>
                <w:szCs w:val="20"/>
              </w:rPr>
              <w:t xml:space="preserve"> me </w:t>
            </w:r>
            <w:proofErr w:type="spellStart"/>
            <w:r w:rsidRPr="003D1A92">
              <w:rPr>
                <w:rFonts w:ascii="Calibri" w:eastAsia="Times New Roman" w:hAnsi="Calibri" w:cs="Times New Roman"/>
                <w:color w:val="000000"/>
                <w:sz w:val="20"/>
                <w:szCs w:val="20"/>
              </w:rPr>
              <w:t>numer</w:t>
            </w:r>
            <w:proofErr w:type="spellEnd"/>
            <w:r w:rsidRPr="003D1A92">
              <w:rPr>
                <w:rFonts w:ascii="Calibri" w:eastAsia="Times New Roman" w:hAnsi="Calibri" w:cs="Times New Roman"/>
                <w:color w:val="000000"/>
                <w:sz w:val="20"/>
                <w:szCs w:val="20"/>
              </w:rPr>
              <w:t xml:space="preserve"> 5 A</w:t>
            </w:r>
            <w:r w:rsidR="00C26DFA">
              <w:rPr>
                <w:rFonts w:ascii="Calibri" w:eastAsia="Times New Roman" w:hAnsi="Calibri" w:cs="Times New Roman"/>
                <w:color w:val="000000"/>
                <w:sz w:val="20"/>
                <w:szCs w:val="20"/>
              </w:rPr>
              <w:t xml:space="preserve"> </w:t>
            </w:r>
            <w:proofErr w:type="spellStart"/>
            <w:r w:rsidR="00C26DFA">
              <w:rPr>
                <w:rFonts w:ascii="Calibri" w:eastAsia="Times New Roman" w:hAnsi="Calibri" w:cs="Times New Roman"/>
                <w:color w:val="000000"/>
                <w:sz w:val="20"/>
                <w:szCs w:val="20"/>
              </w:rPr>
              <w:t>Pranë</w:t>
            </w:r>
            <w:proofErr w:type="spellEnd"/>
            <w:r w:rsidR="00C26DFA">
              <w:rPr>
                <w:rFonts w:ascii="Calibri" w:eastAsia="Times New Roman" w:hAnsi="Calibri" w:cs="Times New Roman"/>
                <w:color w:val="000000"/>
                <w:sz w:val="20"/>
                <w:szCs w:val="20"/>
              </w:rPr>
              <w:t xml:space="preserve"> </w:t>
            </w:r>
            <w:proofErr w:type="spellStart"/>
            <w:r w:rsidR="00C26DFA">
              <w:rPr>
                <w:rFonts w:ascii="Calibri" w:eastAsia="Times New Roman" w:hAnsi="Calibri" w:cs="Times New Roman"/>
                <w:color w:val="000000"/>
                <w:sz w:val="20"/>
                <w:szCs w:val="20"/>
              </w:rPr>
              <w:t>Magjistrales</w:t>
            </w:r>
            <w:proofErr w:type="spellEnd"/>
          </w:p>
        </w:tc>
        <w:tc>
          <w:tcPr>
            <w:tcW w:w="1320" w:type="dxa"/>
            <w:tcBorders>
              <w:top w:val="single" w:sz="4" w:space="0" w:color="305496"/>
              <w:left w:val="nil"/>
              <w:bottom w:val="single" w:sz="8" w:space="0" w:color="305496"/>
              <w:right w:val="single" w:sz="4" w:space="0" w:color="305496"/>
            </w:tcBorders>
            <w:shd w:val="clear" w:color="auto" w:fill="auto"/>
            <w:noWrap/>
            <w:vAlign w:val="center"/>
            <w:hideMark/>
          </w:tcPr>
          <w:p w14:paraId="12B4972B" w14:textId="77777777" w:rsidR="003D1A92" w:rsidRPr="003D1A92" w:rsidRDefault="003D1A92" w:rsidP="003D1A92">
            <w:pPr>
              <w:spacing w:after="0" w:line="240" w:lineRule="auto"/>
              <w:jc w:val="right"/>
              <w:rPr>
                <w:rFonts w:ascii="Calibri" w:eastAsia="Times New Roman" w:hAnsi="Calibri" w:cs="Times New Roman"/>
                <w:color w:val="000000"/>
                <w:sz w:val="20"/>
                <w:szCs w:val="20"/>
              </w:rPr>
            </w:pPr>
            <w:r w:rsidRPr="003D1A92">
              <w:rPr>
                <w:rFonts w:ascii="Calibri" w:eastAsia="Times New Roman" w:hAnsi="Calibri" w:cs="Times New Roman"/>
                <w:color w:val="000000"/>
                <w:sz w:val="20"/>
                <w:szCs w:val="20"/>
              </w:rPr>
              <w:t>965.00</w:t>
            </w:r>
          </w:p>
        </w:tc>
        <w:tc>
          <w:tcPr>
            <w:tcW w:w="1180" w:type="dxa"/>
            <w:tcBorders>
              <w:top w:val="single" w:sz="4" w:space="0" w:color="305496"/>
              <w:left w:val="nil"/>
              <w:bottom w:val="single" w:sz="8" w:space="0" w:color="305496"/>
              <w:right w:val="single" w:sz="4" w:space="0" w:color="305496"/>
            </w:tcBorders>
            <w:shd w:val="clear" w:color="auto" w:fill="auto"/>
            <w:noWrap/>
            <w:vAlign w:val="center"/>
            <w:hideMark/>
          </w:tcPr>
          <w:p w14:paraId="351810F5" w14:textId="77777777" w:rsidR="003D1A92" w:rsidRPr="003D1A92" w:rsidRDefault="003D1A92" w:rsidP="003D1A92">
            <w:pPr>
              <w:spacing w:after="0" w:line="240" w:lineRule="auto"/>
              <w:jc w:val="right"/>
              <w:rPr>
                <w:rFonts w:ascii="Calibri" w:eastAsia="Times New Roman" w:hAnsi="Calibri" w:cs="Times New Roman"/>
                <w:color w:val="000000"/>
                <w:sz w:val="20"/>
                <w:szCs w:val="20"/>
              </w:rPr>
            </w:pPr>
            <w:r w:rsidRPr="003D1A92">
              <w:rPr>
                <w:rFonts w:ascii="Calibri" w:eastAsia="Times New Roman" w:hAnsi="Calibri" w:cs="Times New Roman"/>
                <w:color w:val="000000"/>
                <w:sz w:val="20"/>
                <w:szCs w:val="20"/>
              </w:rPr>
              <w:t>0.50</w:t>
            </w:r>
          </w:p>
        </w:tc>
        <w:tc>
          <w:tcPr>
            <w:tcW w:w="640" w:type="dxa"/>
            <w:tcBorders>
              <w:top w:val="single" w:sz="4" w:space="0" w:color="305496"/>
              <w:left w:val="nil"/>
              <w:bottom w:val="single" w:sz="8" w:space="0" w:color="305496"/>
              <w:right w:val="single" w:sz="4" w:space="0" w:color="305496"/>
            </w:tcBorders>
            <w:shd w:val="clear" w:color="auto" w:fill="auto"/>
            <w:noWrap/>
            <w:vAlign w:val="center"/>
            <w:hideMark/>
          </w:tcPr>
          <w:p w14:paraId="774F5F27" w14:textId="77777777" w:rsidR="003D1A92" w:rsidRPr="003D1A92" w:rsidRDefault="003D1A92" w:rsidP="003D1A92">
            <w:pPr>
              <w:spacing w:after="0" w:line="240" w:lineRule="auto"/>
              <w:jc w:val="right"/>
              <w:rPr>
                <w:rFonts w:ascii="Calibri" w:eastAsia="Times New Roman" w:hAnsi="Calibri" w:cs="Times New Roman"/>
                <w:color w:val="000000"/>
                <w:sz w:val="20"/>
                <w:szCs w:val="20"/>
              </w:rPr>
            </w:pPr>
            <w:r w:rsidRPr="003D1A92">
              <w:rPr>
                <w:rFonts w:ascii="Calibri" w:eastAsia="Times New Roman" w:hAnsi="Calibri" w:cs="Times New Roman"/>
                <w:color w:val="000000"/>
                <w:sz w:val="20"/>
                <w:szCs w:val="20"/>
              </w:rPr>
              <w:t>0.09</w:t>
            </w:r>
          </w:p>
        </w:tc>
        <w:tc>
          <w:tcPr>
            <w:tcW w:w="1560" w:type="dxa"/>
            <w:tcBorders>
              <w:top w:val="single" w:sz="4" w:space="0" w:color="305496"/>
              <w:left w:val="nil"/>
              <w:bottom w:val="single" w:sz="8" w:space="0" w:color="305496"/>
              <w:right w:val="nil"/>
            </w:tcBorders>
            <w:shd w:val="clear" w:color="auto" w:fill="auto"/>
            <w:noWrap/>
            <w:vAlign w:val="center"/>
            <w:hideMark/>
          </w:tcPr>
          <w:p w14:paraId="3B02630D" w14:textId="77777777" w:rsidR="003D1A92" w:rsidRPr="003D1A92" w:rsidRDefault="003D1A92" w:rsidP="003D1A92">
            <w:pPr>
              <w:spacing w:after="0" w:line="240" w:lineRule="auto"/>
              <w:jc w:val="right"/>
              <w:rPr>
                <w:rFonts w:ascii="Calibri" w:eastAsia="Times New Roman" w:hAnsi="Calibri" w:cs="Times New Roman"/>
                <w:color w:val="000000"/>
                <w:sz w:val="20"/>
                <w:szCs w:val="20"/>
              </w:rPr>
            </w:pPr>
            <w:r w:rsidRPr="003D1A92">
              <w:rPr>
                <w:rFonts w:ascii="Calibri" w:eastAsia="Times New Roman" w:hAnsi="Calibri" w:cs="Times New Roman"/>
                <w:color w:val="000000"/>
                <w:sz w:val="20"/>
                <w:szCs w:val="20"/>
              </w:rPr>
              <w:t>0.59</w:t>
            </w:r>
          </w:p>
        </w:tc>
        <w:tc>
          <w:tcPr>
            <w:tcW w:w="1360" w:type="dxa"/>
            <w:tcBorders>
              <w:top w:val="single" w:sz="4" w:space="0" w:color="305496"/>
              <w:left w:val="single" w:sz="8" w:space="0" w:color="305496"/>
              <w:bottom w:val="single" w:sz="8" w:space="0" w:color="305496"/>
              <w:right w:val="single" w:sz="8" w:space="0" w:color="305496"/>
            </w:tcBorders>
            <w:shd w:val="clear" w:color="000000" w:fill="B4C6E7"/>
            <w:noWrap/>
            <w:vAlign w:val="center"/>
            <w:hideMark/>
          </w:tcPr>
          <w:p w14:paraId="659EBFF7" w14:textId="77777777" w:rsidR="003D1A92" w:rsidRPr="003D1A92" w:rsidRDefault="003D1A92" w:rsidP="003D1A92">
            <w:pPr>
              <w:spacing w:after="0" w:line="240" w:lineRule="auto"/>
              <w:jc w:val="right"/>
              <w:rPr>
                <w:rFonts w:ascii="Calibri" w:eastAsia="Times New Roman" w:hAnsi="Calibri" w:cs="Times New Roman"/>
                <w:b/>
                <w:bCs/>
                <w:color w:val="000000"/>
                <w:sz w:val="20"/>
                <w:szCs w:val="20"/>
              </w:rPr>
            </w:pPr>
            <w:r w:rsidRPr="003D1A92">
              <w:rPr>
                <w:rFonts w:ascii="Calibri" w:eastAsia="Times New Roman" w:hAnsi="Calibri" w:cs="Times New Roman"/>
                <w:b/>
                <w:bCs/>
                <w:color w:val="000000"/>
                <w:sz w:val="20"/>
                <w:szCs w:val="20"/>
              </w:rPr>
              <w:t>569.35</w:t>
            </w:r>
          </w:p>
        </w:tc>
      </w:tr>
    </w:tbl>
    <w:p w14:paraId="421FC92B" w14:textId="77777777" w:rsidR="00DD715F" w:rsidRDefault="00DD715F" w:rsidP="004930A3">
      <w:pPr>
        <w:spacing w:before="40" w:after="40"/>
        <w:jc w:val="both"/>
        <w:rPr>
          <w:rFonts w:ascii="Times New Roman" w:hAnsi="Times New Roman" w:cs="Times New Roman"/>
          <w:sz w:val="24"/>
          <w:szCs w:val="24"/>
          <w:lang w:val="sq-AL"/>
        </w:rPr>
      </w:pPr>
    </w:p>
    <w:p w14:paraId="77277522" w14:textId="77777777" w:rsidR="009B59F1" w:rsidRDefault="009B59F1" w:rsidP="004930A3">
      <w:pPr>
        <w:spacing w:before="40" w:after="40"/>
        <w:jc w:val="both"/>
        <w:rPr>
          <w:rFonts w:ascii="Times New Roman" w:hAnsi="Times New Roman" w:cs="Times New Roman"/>
          <w:sz w:val="24"/>
          <w:szCs w:val="24"/>
          <w:lang w:val="sq-AL"/>
        </w:rPr>
      </w:pPr>
    </w:p>
    <w:p w14:paraId="3FC5828D" w14:textId="77777777" w:rsidR="009B59F1" w:rsidRDefault="009B59F1" w:rsidP="004930A3">
      <w:pPr>
        <w:spacing w:before="40" w:after="40"/>
        <w:jc w:val="both"/>
        <w:rPr>
          <w:rFonts w:ascii="Times New Roman" w:hAnsi="Times New Roman" w:cs="Times New Roman"/>
          <w:sz w:val="24"/>
          <w:szCs w:val="24"/>
          <w:lang w:val="sq-AL"/>
        </w:rPr>
      </w:pPr>
    </w:p>
    <w:p w14:paraId="26C61694" w14:textId="330A53E7" w:rsidR="00C26DFA" w:rsidRPr="007C2E03" w:rsidRDefault="00C26DFA" w:rsidP="00C26DFA">
      <w:pPr>
        <w:pStyle w:val="ListParagraph"/>
        <w:numPr>
          <w:ilvl w:val="0"/>
          <w:numId w:val="3"/>
        </w:numPr>
        <w:spacing w:before="40" w:after="40"/>
        <w:jc w:val="both"/>
        <w:rPr>
          <w:rFonts w:ascii="Times New Roman" w:hAnsi="Times New Roman" w:cs="Times New Roman"/>
          <w:b/>
          <w:sz w:val="24"/>
          <w:szCs w:val="24"/>
          <w:lang w:val="sq-AL"/>
        </w:rPr>
      </w:pPr>
      <w:r w:rsidRPr="007C2E03">
        <w:rPr>
          <w:rFonts w:ascii="Times New Roman" w:hAnsi="Times New Roman" w:cs="Times New Roman"/>
          <w:b/>
          <w:sz w:val="24"/>
          <w:szCs w:val="24"/>
          <w:lang w:val="sq-AL"/>
        </w:rPr>
        <w:t xml:space="preserve">Njësia Biznisore  </w:t>
      </w:r>
      <w:r>
        <w:rPr>
          <w:rFonts w:ascii="Times New Roman" w:hAnsi="Times New Roman" w:cs="Times New Roman"/>
          <w:b/>
          <w:sz w:val="24"/>
          <w:szCs w:val="24"/>
          <w:lang w:val="sq-AL"/>
        </w:rPr>
        <w:t>Fabrika e Akumulatorëve Loti 2</w:t>
      </w:r>
    </w:p>
    <w:p w14:paraId="172E35F7" w14:textId="77777777" w:rsidR="009B59F1" w:rsidRDefault="009B59F1" w:rsidP="004930A3">
      <w:pPr>
        <w:spacing w:before="40" w:after="40"/>
        <w:jc w:val="both"/>
        <w:rPr>
          <w:rFonts w:ascii="Times New Roman" w:hAnsi="Times New Roman" w:cs="Times New Roman"/>
          <w:sz w:val="24"/>
          <w:szCs w:val="24"/>
          <w:lang w:val="sq-AL"/>
        </w:rPr>
      </w:pPr>
    </w:p>
    <w:p w14:paraId="62D8F6EE" w14:textId="77777777" w:rsidR="009B59F1" w:rsidRDefault="009B59F1" w:rsidP="004930A3">
      <w:pPr>
        <w:spacing w:before="40" w:after="40"/>
        <w:jc w:val="both"/>
        <w:rPr>
          <w:rFonts w:ascii="Times New Roman" w:hAnsi="Times New Roman" w:cs="Times New Roman"/>
          <w:sz w:val="24"/>
          <w:szCs w:val="24"/>
          <w:lang w:val="sq-AL"/>
        </w:rPr>
      </w:pPr>
    </w:p>
    <w:tbl>
      <w:tblPr>
        <w:tblW w:w="13955" w:type="dxa"/>
        <w:tblLook w:val="04A0" w:firstRow="1" w:lastRow="0" w:firstColumn="1" w:lastColumn="0" w:noHBand="0" w:noVBand="1"/>
      </w:tblPr>
      <w:tblGrid>
        <w:gridCol w:w="452"/>
        <w:gridCol w:w="2821"/>
        <w:gridCol w:w="1421"/>
        <w:gridCol w:w="803"/>
        <w:gridCol w:w="704"/>
        <w:gridCol w:w="978"/>
        <w:gridCol w:w="1250"/>
        <w:gridCol w:w="1225"/>
        <w:gridCol w:w="825"/>
        <w:gridCol w:w="704"/>
        <w:gridCol w:w="825"/>
        <w:gridCol w:w="837"/>
        <w:gridCol w:w="1110"/>
      </w:tblGrid>
      <w:tr w:rsidR="00B7056C" w:rsidRPr="00C26DFA" w14:paraId="391F51E3" w14:textId="77777777" w:rsidTr="00B7056C">
        <w:trPr>
          <w:trHeight w:val="780"/>
        </w:trPr>
        <w:tc>
          <w:tcPr>
            <w:tcW w:w="452" w:type="dxa"/>
            <w:tcBorders>
              <w:top w:val="single" w:sz="8" w:space="0" w:color="305496"/>
              <w:left w:val="single" w:sz="8" w:space="0" w:color="305496"/>
              <w:bottom w:val="single" w:sz="8" w:space="0" w:color="305496"/>
              <w:right w:val="single" w:sz="4" w:space="0" w:color="305496"/>
            </w:tcBorders>
            <w:shd w:val="clear" w:color="000000" w:fill="D9E1F2"/>
            <w:noWrap/>
            <w:vAlign w:val="center"/>
            <w:hideMark/>
          </w:tcPr>
          <w:p w14:paraId="2989DDB0"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Nr</w:t>
            </w:r>
            <w:proofErr w:type="spellEnd"/>
          </w:p>
        </w:tc>
        <w:tc>
          <w:tcPr>
            <w:tcW w:w="2821" w:type="dxa"/>
            <w:tcBorders>
              <w:top w:val="single" w:sz="8" w:space="0" w:color="305496"/>
              <w:left w:val="nil"/>
              <w:bottom w:val="single" w:sz="8" w:space="0" w:color="305496"/>
              <w:right w:val="single" w:sz="4" w:space="0" w:color="305496"/>
            </w:tcBorders>
            <w:shd w:val="clear" w:color="000000" w:fill="D9E1F2"/>
            <w:noWrap/>
            <w:vAlign w:val="center"/>
            <w:hideMark/>
          </w:tcPr>
          <w:p w14:paraId="290A8387"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Objekti</w:t>
            </w:r>
            <w:proofErr w:type="spellEnd"/>
          </w:p>
        </w:tc>
        <w:tc>
          <w:tcPr>
            <w:tcW w:w="1421" w:type="dxa"/>
            <w:tcBorders>
              <w:top w:val="single" w:sz="8" w:space="0" w:color="305496"/>
              <w:left w:val="nil"/>
              <w:bottom w:val="single" w:sz="8" w:space="0" w:color="305496"/>
              <w:right w:val="single" w:sz="4" w:space="0" w:color="305496"/>
            </w:tcBorders>
            <w:shd w:val="clear" w:color="000000" w:fill="D9E1F2"/>
            <w:vAlign w:val="center"/>
            <w:hideMark/>
          </w:tcPr>
          <w:p w14:paraId="13649CAD"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Siperfaqja</w:t>
            </w:r>
            <w:proofErr w:type="spellEnd"/>
            <w:r w:rsidRPr="00C26DFA">
              <w:rPr>
                <w:rFonts w:ascii="Calibri" w:eastAsia="Times New Roman" w:hAnsi="Calibri" w:cs="Times New Roman"/>
                <w:b/>
                <w:bCs/>
                <w:color w:val="000000"/>
                <w:sz w:val="20"/>
                <w:szCs w:val="20"/>
              </w:rPr>
              <w:t xml:space="preserve"> e </w:t>
            </w:r>
            <w:r w:rsidRPr="00C26DFA">
              <w:rPr>
                <w:rFonts w:ascii="Calibri" w:eastAsia="Times New Roman" w:hAnsi="Calibri" w:cs="Times New Roman"/>
                <w:b/>
                <w:bCs/>
                <w:color w:val="000000"/>
                <w:sz w:val="20"/>
                <w:szCs w:val="20"/>
              </w:rPr>
              <w:br/>
            </w:r>
            <w:proofErr w:type="spellStart"/>
            <w:r w:rsidRPr="00C26DFA">
              <w:rPr>
                <w:rFonts w:ascii="Calibri" w:eastAsia="Times New Roman" w:hAnsi="Calibri" w:cs="Times New Roman"/>
                <w:b/>
                <w:bCs/>
                <w:color w:val="000000"/>
                <w:sz w:val="20"/>
                <w:szCs w:val="20"/>
              </w:rPr>
              <w:t>mbuluar</w:t>
            </w:r>
            <w:proofErr w:type="spellEnd"/>
            <w:r w:rsidRPr="00C26DFA">
              <w:rPr>
                <w:rFonts w:ascii="Calibri" w:eastAsia="Times New Roman" w:hAnsi="Calibri" w:cs="Times New Roman"/>
                <w:b/>
                <w:bCs/>
                <w:color w:val="000000"/>
                <w:sz w:val="20"/>
                <w:szCs w:val="20"/>
              </w:rPr>
              <w:t>(m2)</w:t>
            </w:r>
          </w:p>
        </w:tc>
        <w:tc>
          <w:tcPr>
            <w:tcW w:w="803" w:type="dxa"/>
            <w:tcBorders>
              <w:top w:val="single" w:sz="8" w:space="0" w:color="305496"/>
              <w:left w:val="nil"/>
              <w:bottom w:val="single" w:sz="8" w:space="0" w:color="305496"/>
              <w:right w:val="single" w:sz="4" w:space="0" w:color="305496"/>
            </w:tcBorders>
            <w:shd w:val="clear" w:color="000000" w:fill="D9E1F2"/>
            <w:vAlign w:val="center"/>
            <w:hideMark/>
          </w:tcPr>
          <w:p w14:paraId="15DB4908"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Çmimi</w:t>
            </w:r>
            <w:proofErr w:type="spellEnd"/>
            <w:r w:rsidRPr="00C26DFA">
              <w:rPr>
                <w:rFonts w:ascii="Calibri" w:eastAsia="Times New Roman" w:hAnsi="Calibri" w:cs="Times New Roman"/>
                <w:b/>
                <w:bCs/>
                <w:color w:val="000000"/>
                <w:sz w:val="20"/>
                <w:szCs w:val="20"/>
              </w:rPr>
              <w:t xml:space="preserve"> </w:t>
            </w:r>
            <w:proofErr w:type="spellStart"/>
            <w:r w:rsidRPr="00C26DFA">
              <w:rPr>
                <w:rFonts w:ascii="Calibri" w:eastAsia="Times New Roman" w:hAnsi="Calibri" w:cs="Times New Roman"/>
                <w:b/>
                <w:bCs/>
                <w:color w:val="000000"/>
                <w:sz w:val="20"/>
                <w:szCs w:val="20"/>
              </w:rPr>
              <w:t>neto</w:t>
            </w:r>
            <w:proofErr w:type="spellEnd"/>
            <w:r w:rsidRPr="00C26DFA">
              <w:rPr>
                <w:rFonts w:ascii="Calibri" w:eastAsia="Times New Roman" w:hAnsi="Calibri" w:cs="Times New Roman"/>
                <w:b/>
                <w:bCs/>
                <w:color w:val="000000"/>
                <w:sz w:val="20"/>
                <w:szCs w:val="20"/>
              </w:rPr>
              <w:t xml:space="preserve"> (€)</w:t>
            </w:r>
          </w:p>
        </w:tc>
        <w:tc>
          <w:tcPr>
            <w:tcW w:w="704" w:type="dxa"/>
            <w:tcBorders>
              <w:top w:val="single" w:sz="8" w:space="0" w:color="305496"/>
              <w:left w:val="nil"/>
              <w:bottom w:val="single" w:sz="8" w:space="0" w:color="305496"/>
              <w:right w:val="single" w:sz="4" w:space="0" w:color="305496"/>
            </w:tcBorders>
            <w:shd w:val="clear" w:color="000000" w:fill="D9E1F2"/>
            <w:vAlign w:val="center"/>
            <w:hideMark/>
          </w:tcPr>
          <w:p w14:paraId="188D6384"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r w:rsidRPr="00C26DFA">
              <w:rPr>
                <w:rFonts w:ascii="Calibri" w:eastAsia="Times New Roman" w:hAnsi="Calibri" w:cs="Times New Roman"/>
                <w:b/>
                <w:bCs/>
                <w:color w:val="000000"/>
                <w:sz w:val="20"/>
                <w:szCs w:val="20"/>
              </w:rPr>
              <w:t>TVSH (€)</w:t>
            </w:r>
          </w:p>
        </w:tc>
        <w:tc>
          <w:tcPr>
            <w:tcW w:w="978" w:type="dxa"/>
            <w:tcBorders>
              <w:top w:val="single" w:sz="8" w:space="0" w:color="305496"/>
              <w:left w:val="nil"/>
              <w:bottom w:val="single" w:sz="8" w:space="0" w:color="305496"/>
              <w:right w:val="single" w:sz="4" w:space="0" w:color="305496"/>
            </w:tcBorders>
            <w:shd w:val="clear" w:color="000000" w:fill="D9E1F2"/>
            <w:vAlign w:val="center"/>
            <w:hideMark/>
          </w:tcPr>
          <w:p w14:paraId="032F8DDB"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Çmimi</w:t>
            </w:r>
            <w:proofErr w:type="spellEnd"/>
            <w:r w:rsidRPr="00C26DFA">
              <w:rPr>
                <w:rFonts w:ascii="Calibri" w:eastAsia="Times New Roman" w:hAnsi="Calibri" w:cs="Times New Roman"/>
                <w:b/>
                <w:bCs/>
                <w:color w:val="000000"/>
                <w:sz w:val="20"/>
                <w:szCs w:val="20"/>
              </w:rPr>
              <w:t xml:space="preserve"> </w:t>
            </w:r>
            <w:r w:rsidRPr="00C26DFA">
              <w:rPr>
                <w:rFonts w:ascii="Calibri" w:eastAsia="Times New Roman" w:hAnsi="Calibri" w:cs="Times New Roman"/>
                <w:b/>
                <w:bCs/>
                <w:color w:val="000000"/>
                <w:sz w:val="20"/>
                <w:szCs w:val="20"/>
              </w:rPr>
              <w:br/>
              <w:t>me TVSH (€)</w:t>
            </w:r>
          </w:p>
        </w:tc>
        <w:tc>
          <w:tcPr>
            <w:tcW w:w="1250" w:type="dxa"/>
            <w:tcBorders>
              <w:top w:val="single" w:sz="8" w:space="0" w:color="305496"/>
              <w:left w:val="nil"/>
              <w:bottom w:val="single" w:sz="8" w:space="0" w:color="305496"/>
              <w:right w:val="single" w:sz="4" w:space="0" w:color="305496"/>
            </w:tcBorders>
            <w:shd w:val="clear" w:color="000000" w:fill="B4C6E7"/>
            <w:vAlign w:val="center"/>
            <w:hideMark/>
          </w:tcPr>
          <w:p w14:paraId="5261C84C"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Totali</w:t>
            </w:r>
            <w:proofErr w:type="spellEnd"/>
            <w:r w:rsidRPr="00C26DFA">
              <w:rPr>
                <w:rFonts w:ascii="Calibri" w:eastAsia="Times New Roman" w:hAnsi="Calibri" w:cs="Times New Roman"/>
                <w:b/>
                <w:bCs/>
                <w:color w:val="000000"/>
                <w:sz w:val="20"/>
                <w:szCs w:val="20"/>
              </w:rPr>
              <w:t xml:space="preserve"> I </w:t>
            </w:r>
            <w:proofErr w:type="spellStart"/>
            <w:r w:rsidRPr="00C26DFA">
              <w:rPr>
                <w:rFonts w:ascii="Calibri" w:eastAsia="Times New Roman" w:hAnsi="Calibri" w:cs="Times New Roman"/>
                <w:b/>
                <w:bCs/>
                <w:color w:val="000000"/>
                <w:sz w:val="20"/>
                <w:szCs w:val="20"/>
              </w:rPr>
              <w:t>qerasë</w:t>
            </w:r>
            <w:proofErr w:type="spellEnd"/>
            <w:r w:rsidRPr="00C26DFA">
              <w:rPr>
                <w:rFonts w:ascii="Calibri" w:eastAsia="Times New Roman" w:hAnsi="Calibri" w:cs="Times New Roman"/>
                <w:b/>
                <w:bCs/>
                <w:color w:val="000000"/>
                <w:sz w:val="20"/>
                <w:szCs w:val="20"/>
              </w:rPr>
              <w:t xml:space="preserve"> (€)</w:t>
            </w:r>
          </w:p>
        </w:tc>
        <w:tc>
          <w:tcPr>
            <w:tcW w:w="1225" w:type="dxa"/>
            <w:tcBorders>
              <w:top w:val="single" w:sz="8" w:space="0" w:color="305496"/>
              <w:left w:val="nil"/>
              <w:bottom w:val="single" w:sz="8" w:space="0" w:color="305496"/>
              <w:right w:val="single" w:sz="4" w:space="0" w:color="305496"/>
            </w:tcBorders>
            <w:shd w:val="clear" w:color="000000" w:fill="D9E1F2"/>
            <w:vAlign w:val="center"/>
            <w:hideMark/>
          </w:tcPr>
          <w:p w14:paraId="0C4DFF3B"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Siperfaqja</w:t>
            </w:r>
            <w:proofErr w:type="spellEnd"/>
            <w:r w:rsidRPr="00C26DFA">
              <w:rPr>
                <w:rFonts w:ascii="Calibri" w:eastAsia="Times New Roman" w:hAnsi="Calibri" w:cs="Times New Roman"/>
                <w:b/>
                <w:bCs/>
                <w:color w:val="000000"/>
                <w:sz w:val="20"/>
                <w:szCs w:val="20"/>
              </w:rPr>
              <w:t xml:space="preserve"> e </w:t>
            </w:r>
            <w:r w:rsidRPr="00C26DFA">
              <w:rPr>
                <w:rFonts w:ascii="Calibri" w:eastAsia="Times New Roman" w:hAnsi="Calibri" w:cs="Times New Roman"/>
                <w:b/>
                <w:bCs/>
                <w:color w:val="000000"/>
                <w:sz w:val="20"/>
                <w:szCs w:val="20"/>
              </w:rPr>
              <w:br/>
              <w:t xml:space="preserve">pa </w:t>
            </w:r>
            <w:proofErr w:type="spellStart"/>
            <w:r w:rsidRPr="00C26DFA">
              <w:rPr>
                <w:rFonts w:ascii="Calibri" w:eastAsia="Times New Roman" w:hAnsi="Calibri" w:cs="Times New Roman"/>
                <w:b/>
                <w:bCs/>
                <w:color w:val="000000"/>
                <w:sz w:val="20"/>
                <w:szCs w:val="20"/>
              </w:rPr>
              <w:t>mbuluar</w:t>
            </w:r>
            <w:proofErr w:type="spellEnd"/>
            <w:r w:rsidRPr="00C26DFA">
              <w:rPr>
                <w:rFonts w:ascii="Calibri" w:eastAsia="Times New Roman" w:hAnsi="Calibri" w:cs="Times New Roman"/>
                <w:b/>
                <w:bCs/>
                <w:color w:val="000000"/>
                <w:sz w:val="20"/>
                <w:szCs w:val="20"/>
              </w:rPr>
              <w:t xml:space="preserve"> (m2)</w:t>
            </w:r>
          </w:p>
        </w:tc>
        <w:tc>
          <w:tcPr>
            <w:tcW w:w="825" w:type="dxa"/>
            <w:tcBorders>
              <w:top w:val="single" w:sz="8" w:space="0" w:color="305496"/>
              <w:left w:val="nil"/>
              <w:bottom w:val="single" w:sz="8" w:space="0" w:color="305496"/>
              <w:right w:val="single" w:sz="4" w:space="0" w:color="305496"/>
            </w:tcBorders>
            <w:shd w:val="clear" w:color="000000" w:fill="D9E1F2"/>
            <w:vAlign w:val="center"/>
            <w:hideMark/>
          </w:tcPr>
          <w:p w14:paraId="274528F7"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Çmimi</w:t>
            </w:r>
            <w:proofErr w:type="spellEnd"/>
            <w:r w:rsidRPr="00C26DFA">
              <w:rPr>
                <w:rFonts w:ascii="Calibri" w:eastAsia="Times New Roman" w:hAnsi="Calibri" w:cs="Times New Roman"/>
                <w:b/>
                <w:bCs/>
                <w:color w:val="000000"/>
                <w:sz w:val="20"/>
                <w:szCs w:val="20"/>
              </w:rPr>
              <w:t xml:space="preserve"> </w:t>
            </w:r>
            <w:proofErr w:type="spellStart"/>
            <w:r w:rsidRPr="00C26DFA">
              <w:rPr>
                <w:rFonts w:ascii="Calibri" w:eastAsia="Times New Roman" w:hAnsi="Calibri" w:cs="Times New Roman"/>
                <w:b/>
                <w:bCs/>
                <w:color w:val="000000"/>
                <w:sz w:val="20"/>
                <w:szCs w:val="20"/>
              </w:rPr>
              <w:t>neto</w:t>
            </w:r>
            <w:proofErr w:type="spellEnd"/>
            <w:r w:rsidRPr="00C26DFA">
              <w:rPr>
                <w:rFonts w:ascii="Calibri" w:eastAsia="Times New Roman" w:hAnsi="Calibri" w:cs="Times New Roman"/>
                <w:b/>
                <w:bCs/>
                <w:color w:val="000000"/>
                <w:sz w:val="20"/>
                <w:szCs w:val="20"/>
              </w:rPr>
              <w:t xml:space="preserve"> (€)</w:t>
            </w:r>
          </w:p>
        </w:tc>
        <w:tc>
          <w:tcPr>
            <w:tcW w:w="704" w:type="dxa"/>
            <w:tcBorders>
              <w:top w:val="single" w:sz="8" w:space="0" w:color="305496"/>
              <w:left w:val="nil"/>
              <w:bottom w:val="single" w:sz="8" w:space="0" w:color="305496"/>
              <w:right w:val="single" w:sz="4" w:space="0" w:color="305496"/>
            </w:tcBorders>
            <w:shd w:val="clear" w:color="000000" w:fill="D9E1F2"/>
            <w:vAlign w:val="center"/>
            <w:hideMark/>
          </w:tcPr>
          <w:p w14:paraId="23415DDB"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r w:rsidRPr="00C26DFA">
              <w:rPr>
                <w:rFonts w:ascii="Calibri" w:eastAsia="Times New Roman" w:hAnsi="Calibri" w:cs="Times New Roman"/>
                <w:b/>
                <w:bCs/>
                <w:color w:val="000000"/>
                <w:sz w:val="20"/>
                <w:szCs w:val="20"/>
              </w:rPr>
              <w:t>TVSH (€)</w:t>
            </w:r>
          </w:p>
        </w:tc>
        <w:tc>
          <w:tcPr>
            <w:tcW w:w="825" w:type="dxa"/>
            <w:tcBorders>
              <w:top w:val="single" w:sz="8" w:space="0" w:color="305496"/>
              <w:left w:val="nil"/>
              <w:bottom w:val="single" w:sz="8" w:space="0" w:color="305496"/>
              <w:right w:val="single" w:sz="4" w:space="0" w:color="305496"/>
            </w:tcBorders>
            <w:shd w:val="clear" w:color="000000" w:fill="D9E1F2"/>
            <w:vAlign w:val="center"/>
            <w:hideMark/>
          </w:tcPr>
          <w:p w14:paraId="1DBA5109"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Çmimi</w:t>
            </w:r>
            <w:proofErr w:type="spellEnd"/>
            <w:r w:rsidRPr="00C26DFA">
              <w:rPr>
                <w:rFonts w:ascii="Calibri" w:eastAsia="Times New Roman" w:hAnsi="Calibri" w:cs="Times New Roman"/>
                <w:b/>
                <w:bCs/>
                <w:color w:val="000000"/>
                <w:sz w:val="20"/>
                <w:szCs w:val="20"/>
              </w:rPr>
              <w:t xml:space="preserve"> me TVSH (€)</w:t>
            </w:r>
          </w:p>
        </w:tc>
        <w:tc>
          <w:tcPr>
            <w:tcW w:w="837" w:type="dxa"/>
            <w:tcBorders>
              <w:top w:val="single" w:sz="8" w:space="0" w:color="305496"/>
              <w:left w:val="nil"/>
              <w:bottom w:val="single" w:sz="8" w:space="0" w:color="305496"/>
              <w:right w:val="nil"/>
            </w:tcBorders>
            <w:shd w:val="clear" w:color="000000" w:fill="B4C6E7"/>
            <w:vAlign w:val="center"/>
            <w:hideMark/>
          </w:tcPr>
          <w:p w14:paraId="0FC37BC6"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Totali</w:t>
            </w:r>
            <w:proofErr w:type="spellEnd"/>
            <w:r w:rsidRPr="00C26DFA">
              <w:rPr>
                <w:rFonts w:ascii="Calibri" w:eastAsia="Times New Roman" w:hAnsi="Calibri" w:cs="Times New Roman"/>
                <w:b/>
                <w:bCs/>
                <w:color w:val="000000"/>
                <w:sz w:val="20"/>
                <w:szCs w:val="20"/>
              </w:rPr>
              <w:t xml:space="preserve"> I </w:t>
            </w:r>
            <w:proofErr w:type="spellStart"/>
            <w:r w:rsidRPr="00C26DFA">
              <w:rPr>
                <w:rFonts w:ascii="Calibri" w:eastAsia="Times New Roman" w:hAnsi="Calibri" w:cs="Times New Roman"/>
                <w:b/>
                <w:bCs/>
                <w:color w:val="000000"/>
                <w:sz w:val="20"/>
                <w:szCs w:val="20"/>
              </w:rPr>
              <w:t>qerasë</w:t>
            </w:r>
            <w:proofErr w:type="spellEnd"/>
            <w:r w:rsidRPr="00C26DFA">
              <w:rPr>
                <w:rFonts w:ascii="Calibri" w:eastAsia="Times New Roman" w:hAnsi="Calibri" w:cs="Times New Roman"/>
                <w:b/>
                <w:bCs/>
                <w:color w:val="000000"/>
                <w:sz w:val="20"/>
                <w:szCs w:val="20"/>
              </w:rPr>
              <w:t xml:space="preserve"> (€)</w:t>
            </w:r>
          </w:p>
        </w:tc>
        <w:tc>
          <w:tcPr>
            <w:tcW w:w="1110" w:type="dxa"/>
            <w:tcBorders>
              <w:top w:val="single" w:sz="8" w:space="0" w:color="305496"/>
              <w:left w:val="single" w:sz="8" w:space="0" w:color="305496"/>
              <w:bottom w:val="single" w:sz="8" w:space="0" w:color="305496"/>
              <w:right w:val="single" w:sz="8" w:space="0" w:color="305496"/>
            </w:tcBorders>
            <w:shd w:val="clear" w:color="000000" w:fill="8EA9DB"/>
            <w:vAlign w:val="center"/>
            <w:hideMark/>
          </w:tcPr>
          <w:p w14:paraId="59700291" w14:textId="77777777" w:rsidR="00C26DFA" w:rsidRPr="00C26DFA" w:rsidRDefault="00C26DFA" w:rsidP="00C26DFA">
            <w:pPr>
              <w:spacing w:after="0" w:line="240" w:lineRule="auto"/>
              <w:jc w:val="center"/>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Gjithsejt</w:t>
            </w:r>
            <w:proofErr w:type="spellEnd"/>
            <w:r w:rsidRPr="00C26DFA">
              <w:rPr>
                <w:rFonts w:ascii="Calibri" w:eastAsia="Times New Roman" w:hAnsi="Calibri" w:cs="Times New Roman"/>
                <w:b/>
                <w:bCs/>
                <w:color w:val="000000"/>
                <w:sz w:val="20"/>
                <w:szCs w:val="20"/>
              </w:rPr>
              <w:t xml:space="preserve"> </w:t>
            </w:r>
            <w:proofErr w:type="spellStart"/>
            <w:r w:rsidRPr="00C26DFA">
              <w:rPr>
                <w:rFonts w:ascii="Calibri" w:eastAsia="Times New Roman" w:hAnsi="Calibri" w:cs="Times New Roman"/>
                <w:b/>
                <w:bCs/>
                <w:color w:val="000000"/>
                <w:sz w:val="20"/>
                <w:szCs w:val="20"/>
              </w:rPr>
              <w:t>qeraja</w:t>
            </w:r>
            <w:proofErr w:type="spellEnd"/>
            <w:r w:rsidRPr="00C26DFA">
              <w:rPr>
                <w:rFonts w:ascii="Calibri" w:eastAsia="Times New Roman" w:hAnsi="Calibri" w:cs="Times New Roman"/>
                <w:b/>
                <w:bCs/>
                <w:color w:val="000000"/>
                <w:sz w:val="20"/>
                <w:szCs w:val="20"/>
              </w:rPr>
              <w:t xml:space="preserve"> (€)</w:t>
            </w:r>
          </w:p>
        </w:tc>
      </w:tr>
      <w:tr w:rsidR="00B7056C" w:rsidRPr="00C26DFA" w14:paraId="28387C52" w14:textId="77777777" w:rsidTr="00B7056C">
        <w:trPr>
          <w:trHeight w:val="794"/>
        </w:trPr>
        <w:tc>
          <w:tcPr>
            <w:tcW w:w="452" w:type="dxa"/>
            <w:tcBorders>
              <w:top w:val="nil"/>
              <w:left w:val="single" w:sz="8" w:space="0" w:color="305496"/>
              <w:bottom w:val="single" w:sz="8" w:space="0" w:color="305496"/>
              <w:right w:val="single" w:sz="4" w:space="0" w:color="305496"/>
            </w:tcBorders>
            <w:shd w:val="clear" w:color="auto" w:fill="auto"/>
            <w:noWrap/>
            <w:vAlign w:val="bottom"/>
            <w:hideMark/>
          </w:tcPr>
          <w:p w14:paraId="019549CF" w14:textId="77777777" w:rsidR="00C26DFA" w:rsidRPr="00C26DFA" w:rsidRDefault="00C26DFA" w:rsidP="00C26DFA">
            <w:pPr>
              <w:spacing w:after="0" w:line="240" w:lineRule="auto"/>
              <w:jc w:val="center"/>
              <w:rPr>
                <w:rFonts w:ascii="Calibri" w:eastAsia="Times New Roman" w:hAnsi="Calibri" w:cs="Times New Roman"/>
                <w:color w:val="000000"/>
                <w:sz w:val="20"/>
                <w:szCs w:val="20"/>
              </w:rPr>
            </w:pPr>
            <w:r w:rsidRPr="00C26DFA">
              <w:rPr>
                <w:rFonts w:ascii="Calibri" w:eastAsia="Times New Roman" w:hAnsi="Calibri" w:cs="Times New Roman"/>
                <w:color w:val="000000"/>
                <w:sz w:val="20"/>
                <w:szCs w:val="20"/>
              </w:rPr>
              <w:t>1</w:t>
            </w:r>
          </w:p>
        </w:tc>
        <w:tc>
          <w:tcPr>
            <w:tcW w:w="2821" w:type="dxa"/>
            <w:tcBorders>
              <w:top w:val="nil"/>
              <w:left w:val="nil"/>
              <w:bottom w:val="single" w:sz="8" w:space="0" w:color="305496"/>
              <w:right w:val="single" w:sz="4" w:space="0" w:color="305496"/>
            </w:tcBorders>
            <w:shd w:val="clear" w:color="auto" w:fill="auto"/>
            <w:vAlign w:val="center"/>
            <w:hideMark/>
          </w:tcPr>
          <w:p w14:paraId="573D4398" w14:textId="77777777" w:rsidR="00C26DFA" w:rsidRPr="00C26DFA" w:rsidRDefault="00C26DFA" w:rsidP="00C26DFA">
            <w:pPr>
              <w:spacing w:after="0" w:line="240" w:lineRule="auto"/>
              <w:rPr>
                <w:rFonts w:ascii="Calibri" w:eastAsia="Times New Roman" w:hAnsi="Calibri" w:cs="Times New Roman"/>
                <w:b/>
                <w:bCs/>
                <w:color w:val="000000"/>
                <w:sz w:val="20"/>
                <w:szCs w:val="20"/>
              </w:rPr>
            </w:pPr>
            <w:proofErr w:type="spellStart"/>
            <w:r w:rsidRPr="00C26DFA">
              <w:rPr>
                <w:rFonts w:ascii="Calibri" w:eastAsia="Times New Roman" w:hAnsi="Calibri" w:cs="Times New Roman"/>
                <w:b/>
                <w:bCs/>
                <w:color w:val="000000"/>
                <w:sz w:val="20"/>
                <w:szCs w:val="20"/>
              </w:rPr>
              <w:t>Ndërtesa</w:t>
            </w:r>
            <w:proofErr w:type="spellEnd"/>
            <w:r w:rsidRPr="00C26DFA">
              <w:rPr>
                <w:rFonts w:ascii="Calibri" w:eastAsia="Times New Roman" w:hAnsi="Calibri" w:cs="Times New Roman"/>
                <w:b/>
                <w:bCs/>
                <w:color w:val="000000"/>
                <w:sz w:val="20"/>
                <w:szCs w:val="20"/>
              </w:rPr>
              <w:t xml:space="preserve"> </w:t>
            </w:r>
            <w:proofErr w:type="spellStart"/>
            <w:r w:rsidRPr="00C26DFA">
              <w:rPr>
                <w:rFonts w:ascii="Calibri" w:eastAsia="Times New Roman" w:hAnsi="Calibri" w:cs="Times New Roman"/>
                <w:b/>
                <w:bCs/>
                <w:color w:val="000000"/>
                <w:sz w:val="20"/>
                <w:szCs w:val="20"/>
              </w:rPr>
              <w:t>Afariste</w:t>
            </w:r>
            <w:proofErr w:type="spellEnd"/>
            <w:r w:rsidRPr="00C26DFA">
              <w:rPr>
                <w:rFonts w:ascii="Calibri" w:eastAsia="Times New Roman" w:hAnsi="Calibri" w:cs="Times New Roman"/>
                <w:b/>
                <w:bCs/>
                <w:color w:val="000000"/>
                <w:sz w:val="20"/>
                <w:szCs w:val="20"/>
              </w:rPr>
              <w:t xml:space="preserve"> e </w:t>
            </w:r>
            <w:proofErr w:type="spellStart"/>
            <w:r w:rsidRPr="00C26DFA">
              <w:rPr>
                <w:rFonts w:ascii="Calibri" w:eastAsia="Times New Roman" w:hAnsi="Calibri" w:cs="Times New Roman"/>
                <w:b/>
                <w:bCs/>
                <w:color w:val="000000"/>
                <w:sz w:val="20"/>
                <w:szCs w:val="20"/>
              </w:rPr>
              <w:t>Fabrikës</w:t>
            </w:r>
            <w:proofErr w:type="spellEnd"/>
            <w:r w:rsidRPr="00C26DFA">
              <w:rPr>
                <w:rFonts w:ascii="Calibri" w:eastAsia="Times New Roman" w:hAnsi="Calibri" w:cs="Times New Roman"/>
                <w:b/>
                <w:bCs/>
                <w:color w:val="000000"/>
                <w:sz w:val="20"/>
                <w:szCs w:val="20"/>
              </w:rPr>
              <w:t xml:space="preserve"> </w:t>
            </w:r>
            <w:proofErr w:type="spellStart"/>
            <w:r w:rsidRPr="00C26DFA">
              <w:rPr>
                <w:rFonts w:ascii="Calibri" w:eastAsia="Times New Roman" w:hAnsi="Calibri" w:cs="Times New Roman"/>
                <w:b/>
                <w:bCs/>
                <w:color w:val="000000"/>
                <w:sz w:val="20"/>
                <w:szCs w:val="20"/>
              </w:rPr>
              <w:t>së</w:t>
            </w:r>
            <w:proofErr w:type="spellEnd"/>
            <w:r w:rsidRPr="00C26DFA">
              <w:rPr>
                <w:rFonts w:ascii="Calibri" w:eastAsia="Times New Roman" w:hAnsi="Calibri" w:cs="Times New Roman"/>
                <w:b/>
                <w:bCs/>
                <w:color w:val="000000"/>
                <w:sz w:val="20"/>
                <w:szCs w:val="20"/>
              </w:rPr>
              <w:t xml:space="preserve"> </w:t>
            </w:r>
            <w:proofErr w:type="spellStart"/>
            <w:r w:rsidRPr="00C26DFA">
              <w:rPr>
                <w:rFonts w:ascii="Calibri" w:eastAsia="Times New Roman" w:hAnsi="Calibri" w:cs="Times New Roman"/>
                <w:b/>
                <w:bCs/>
                <w:color w:val="000000"/>
                <w:sz w:val="20"/>
                <w:szCs w:val="20"/>
              </w:rPr>
              <w:t>Akumulatorëve</w:t>
            </w:r>
            <w:proofErr w:type="spellEnd"/>
          </w:p>
        </w:tc>
        <w:tc>
          <w:tcPr>
            <w:tcW w:w="1421" w:type="dxa"/>
            <w:tcBorders>
              <w:top w:val="nil"/>
              <w:left w:val="nil"/>
              <w:bottom w:val="single" w:sz="8" w:space="0" w:color="305496"/>
              <w:right w:val="single" w:sz="4" w:space="0" w:color="305496"/>
            </w:tcBorders>
            <w:shd w:val="clear" w:color="auto" w:fill="auto"/>
            <w:noWrap/>
            <w:vAlign w:val="center"/>
            <w:hideMark/>
          </w:tcPr>
          <w:p w14:paraId="6456FD4D" w14:textId="77777777" w:rsidR="00C26DFA" w:rsidRPr="00C26DFA" w:rsidRDefault="00C26DFA" w:rsidP="00C26DFA">
            <w:pPr>
              <w:spacing w:after="0" w:line="240" w:lineRule="auto"/>
              <w:jc w:val="right"/>
              <w:rPr>
                <w:rFonts w:ascii="Calibri" w:eastAsia="Times New Roman" w:hAnsi="Calibri" w:cs="Times New Roman"/>
                <w:color w:val="000000"/>
                <w:sz w:val="20"/>
                <w:szCs w:val="20"/>
              </w:rPr>
            </w:pPr>
            <w:r w:rsidRPr="00C26DFA">
              <w:rPr>
                <w:rFonts w:ascii="Calibri" w:eastAsia="Times New Roman" w:hAnsi="Calibri" w:cs="Times New Roman"/>
                <w:color w:val="000000"/>
                <w:sz w:val="20"/>
                <w:szCs w:val="20"/>
              </w:rPr>
              <w:t>3,000.00</w:t>
            </w:r>
          </w:p>
        </w:tc>
        <w:tc>
          <w:tcPr>
            <w:tcW w:w="803" w:type="dxa"/>
            <w:tcBorders>
              <w:top w:val="nil"/>
              <w:left w:val="nil"/>
              <w:bottom w:val="single" w:sz="8" w:space="0" w:color="305496"/>
              <w:right w:val="single" w:sz="4" w:space="0" w:color="305496"/>
            </w:tcBorders>
            <w:shd w:val="clear" w:color="auto" w:fill="auto"/>
            <w:noWrap/>
            <w:vAlign w:val="center"/>
            <w:hideMark/>
          </w:tcPr>
          <w:p w14:paraId="78406B87" w14:textId="77777777" w:rsidR="00C26DFA" w:rsidRPr="00C26DFA" w:rsidRDefault="00C26DFA" w:rsidP="00C26DFA">
            <w:pPr>
              <w:spacing w:after="0" w:line="240" w:lineRule="auto"/>
              <w:jc w:val="right"/>
              <w:rPr>
                <w:rFonts w:ascii="Calibri" w:eastAsia="Times New Roman" w:hAnsi="Calibri" w:cs="Times New Roman"/>
                <w:color w:val="000000"/>
                <w:sz w:val="20"/>
                <w:szCs w:val="20"/>
              </w:rPr>
            </w:pPr>
            <w:r w:rsidRPr="00C26DFA">
              <w:rPr>
                <w:rFonts w:ascii="Calibri" w:eastAsia="Times New Roman" w:hAnsi="Calibri" w:cs="Times New Roman"/>
                <w:color w:val="000000"/>
                <w:sz w:val="20"/>
                <w:szCs w:val="20"/>
              </w:rPr>
              <w:t>6.78</w:t>
            </w:r>
          </w:p>
        </w:tc>
        <w:tc>
          <w:tcPr>
            <w:tcW w:w="704" w:type="dxa"/>
            <w:tcBorders>
              <w:top w:val="nil"/>
              <w:left w:val="nil"/>
              <w:bottom w:val="single" w:sz="8" w:space="0" w:color="305496"/>
              <w:right w:val="single" w:sz="4" w:space="0" w:color="305496"/>
            </w:tcBorders>
            <w:shd w:val="clear" w:color="auto" w:fill="auto"/>
            <w:noWrap/>
            <w:vAlign w:val="center"/>
            <w:hideMark/>
          </w:tcPr>
          <w:p w14:paraId="5A6A2436" w14:textId="77777777" w:rsidR="00C26DFA" w:rsidRPr="00C26DFA" w:rsidRDefault="00C26DFA" w:rsidP="00C26DFA">
            <w:pPr>
              <w:spacing w:after="0" w:line="240" w:lineRule="auto"/>
              <w:jc w:val="right"/>
              <w:rPr>
                <w:rFonts w:ascii="Calibri" w:eastAsia="Times New Roman" w:hAnsi="Calibri" w:cs="Times New Roman"/>
                <w:color w:val="000000"/>
                <w:sz w:val="20"/>
                <w:szCs w:val="20"/>
              </w:rPr>
            </w:pPr>
            <w:r w:rsidRPr="00C26DFA">
              <w:rPr>
                <w:rFonts w:ascii="Calibri" w:eastAsia="Times New Roman" w:hAnsi="Calibri" w:cs="Times New Roman"/>
                <w:color w:val="000000"/>
                <w:sz w:val="20"/>
                <w:szCs w:val="20"/>
              </w:rPr>
              <w:t>1.22</w:t>
            </w:r>
          </w:p>
        </w:tc>
        <w:tc>
          <w:tcPr>
            <w:tcW w:w="978" w:type="dxa"/>
            <w:tcBorders>
              <w:top w:val="nil"/>
              <w:left w:val="nil"/>
              <w:bottom w:val="single" w:sz="8" w:space="0" w:color="305496"/>
              <w:right w:val="single" w:sz="4" w:space="0" w:color="305496"/>
            </w:tcBorders>
            <w:shd w:val="clear" w:color="auto" w:fill="auto"/>
            <w:noWrap/>
            <w:vAlign w:val="center"/>
            <w:hideMark/>
          </w:tcPr>
          <w:p w14:paraId="34FC035C" w14:textId="77777777" w:rsidR="00C26DFA" w:rsidRPr="00C26DFA" w:rsidRDefault="00C26DFA" w:rsidP="00C26DFA">
            <w:pPr>
              <w:spacing w:after="0" w:line="240" w:lineRule="auto"/>
              <w:jc w:val="right"/>
              <w:rPr>
                <w:rFonts w:ascii="Calibri" w:eastAsia="Times New Roman" w:hAnsi="Calibri" w:cs="Times New Roman"/>
                <w:b/>
                <w:bCs/>
                <w:color w:val="000000"/>
                <w:sz w:val="20"/>
                <w:szCs w:val="20"/>
              </w:rPr>
            </w:pPr>
            <w:r w:rsidRPr="00C26DFA">
              <w:rPr>
                <w:rFonts w:ascii="Calibri" w:eastAsia="Times New Roman" w:hAnsi="Calibri" w:cs="Times New Roman"/>
                <w:b/>
                <w:bCs/>
                <w:color w:val="000000"/>
                <w:sz w:val="20"/>
                <w:szCs w:val="20"/>
              </w:rPr>
              <w:t>8.00</w:t>
            </w:r>
          </w:p>
        </w:tc>
        <w:tc>
          <w:tcPr>
            <w:tcW w:w="1250" w:type="dxa"/>
            <w:tcBorders>
              <w:top w:val="nil"/>
              <w:left w:val="nil"/>
              <w:bottom w:val="single" w:sz="8" w:space="0" w:color="305496"/>
              <w:right w:val="single" w:sz="4" w:space="0" w:color="305496"/>
            </w:tcBorders>
            <w:shd w:val="clear" w:color="000000" w:fill="B4C6E7"/>
            <w:noWrap/>
            <w:vAlign w:val="center"/>
            <w:hideMark/>
          </w:tcPr>
          <w:p w14:paraId="4319AECC" w14:textId="77777777" w:rsidR="00C26DFA" w:rsidRPr="00C26DFA" w:rsidRDefault="00C26DFA" w:rsidP="00C26DFA">
            <w:pPr>
              <w:spacing w:after="0" w:line="240" w:lineRule="auto"/>
              <w:jc w:val="right"/>
              <w:rPr>
                <w:rFonts w:ascii="Calibri" w:eastAsia="Times New Roman" w:hAnsi="Calibri" w:cs="Times New Roman"/>
                <w:b/>
                <w:bCs/>
                <w:color w:val="000000"/>
                <w:sz w:val="20"/>
                <w:szCs w:val="20"/>
              </w:rPr>
            </w:pPr>
            <w:r w:rsidRPr="00C26DFA">
              <w:rPr>
                <w:rFonts w:ascii="Calibri" w:eastAsia="Times New Roman" w:hAnsi="Calibri" w:cs="Times New Roman"/>
                <w:b/>
                <w:bCs/>
                <w:color w:val="000000"/>
                <w:sz w:val="20"/>
                <w:szCs w:val="20"/>
              </w:rPr>
              <w:t>24,001.20</w:t>
            </w:r>
          </w:p>
        </w:tc>
        <w:tc>
          <w:tcPr>
            <w:tcW w:w="1225" w:type="dxa"/>
            <w:tcBorders>
              <w:top w:val="nil"/>
              <w:left w:val="nil"/>
              <w:bottom w:val="single" w:sz="8" w:space="0" w:color="305496"/>
              <w:right w:val="single" w:sz="4" w:space="0" w:color="305496"/>
            </w:tcBorders>
            <w:shd w:val="clear" w:color="auto" w:fill="auto"/>
            <w:noWrap/>
            <w:vAlign w:val="center"/>
            <w:hideMark/>
          </w:tcPr>
          <w:p w14:paraId="4B53A1CC" w14:textId="77777777" w:rsidR="00C26DFA" w:rsidRPr="00C26DFA" w:rsidRDefault="00C26DFA" w:rsidP="00C26DFA">
            <w:pPr>
              <w:spacing w:after="0" w:line="240" w:lineRule="auto"/>
              <w:jc w:val="right"/>
              <w:rPr>
                <w:rFonts w:ascii="Calibri" w:eastAsia="Times New Roman" w:hAnsi="Calibri" w:cs="Times New Roman"/>
                <w:color w:val="000000"/>
                <w:sz w:val="20"/>
                <w:szCs w:val="20"/>
              </w:rPr>
            </w:pPr>
            <w:r w:rsidRPr="00C26DFA">
              <w:rPr>
                <w:rFonts w:ascii="Calibri" w:eastAsia="Times New Roman" w:hAnsi="Calibri" w:cs="Times New Roman"/>
                <w:color w:val="000000"/>
                <w:sz w:val="20"/>
                <w:szCs w:val="20"/>
              </w:rPr>
              <w:t>1,000.00</w:t>
            </w:r>
          </w:p>
        </w:tc>
        <w:tc>
          <w:tcPr>
            <w:tcW w:w="825" w:type="dxa"/>
            <w:tcBorders>
              <w:top w:val="nil"/>
              <w:left w:val="nil"/>
              <w:bottom w:val="single" w:sz="8" w:space="0" w:color="305496"/>
              <w:right w:val="single" w:sz="4" w:space="0" w:color="305496"/>
            </w:tcBorders>
            <w:shd w:val="clear" w:color="auto" w:fill="auto"/>
            <w:noWrap/>
            <w:vAlign w:val="center"/>
            <w:hideMark/>
          </w:tcPr>
          <w:p w14:paraId="6272F935" w14:textId="77777777" w:rsidR="00C26DFA" w:rsidRPr="00C26DFA" w:rsidRDefault="00C26DFA" w:rsidP="00C26DFA">
            <w:pPr>
              <w:spacing w:after="0" w:line="240" w:lineRule="auto"/>
              <w:jc w:val="right"/>
              <w:rPr>
                <w:rFonts w:ascii="Calibri" w:eastAsia="Times New Roman" w:hAnsi="Calibri" w:cs="Times New Roman"/>
                <w:color w:val="000000"/>
                <w:sz w:val="20"/>
                <w:szCs w:val="20"/>
              </w:rPr>
            </w:pPr>
            <w:r w:rsidRPr="00C26DFA">
              <w:rPr>
                <w:rFonts w:ascii="Calibri" w:eastAsia="Times New Roman" w:hAnsi="Calibri" w:cs="Times New Roman"/>
                <w:color w:val="000000"/>
                <w:sz w:val="20"/>
                <w:szCs w:val="20"/>
              </w:rPr>
              <w:t>0.55</w:t>
            </w:r>
          </w:p>
        </w:tc>
        <w:tc>
          <w:tcPr>
            <w:tcW w:w="704" w:type="dxa"/>
            <w:tcBorders>
              <w:top w:val="nil"/>
              <w:left w:val="nil"/>
              <w:bottom w:val="single" w:sz="8" w:space="0" w:color="305496"/>
              <w:right w:val="single" w:sz="4" w:space="0" w:color="305496"/>
            </w:tcBorders>
            <w:shd w:val="clear" w:color="auto" w:fill="auto"/>
            <w:noWrap/>
            <w:vAlign w:val="center"/>
            <w:hideMark/>
          </w:tcPr>
          <w:p w14:paraId="6FCF47E2" w14:textId="77777777" w:rsidR="00C26DFA" w:rsidRPr="00C26DFA" w:rsidRDefault="00C26DFA" w:rsidP="00C26DFA">
            <w:pPr>
              <w:spacing w:after="0" w:line="240" w:lineRule="auto"/>
              <w:jc w:val="right"/>
              <w:rPr>
                <w:rFonts w:ascii="Calibri" w:eastAsia="Times New Roman" w:hAnsi="Calibri" w:cs="Times New Roman"/>
                <w:color w:val="000000"/>
                <w:sz w:val="20"/>
                <w:szCs w:val="20"/>
              </w:rPr>
            </w:pPr>
            <w:r w:rsidRPr="00C26DFA">
              <w:rPr>
                <w:rFonts w:ascii="Calibri" w:eastAsia="Times New Roman" w:hAnsi="Calibri" w:cs="Times New Roman"/>
                <w:color w:val="000000"/>
                <w:sz w:val="20"/>
                <w:szCs w:val="20"/>
              </w:rPr>
              <w:t>0.10</w:t>
            </w:r>
          </w:p>
        </w:tc>
        <w:tc>
          <w:tcPr>
            <w:tcW w:w="825" w:type="dxa"/>
            <w:tcBorders>
              <w:top w:val="nil"/>
              <w:left w:val="nil"/>
              <w:bottom w:val="single" w:sz="8" w:space="0" w:color="305496"/>
              <w:right w:val="single" w:sz="4" w:space="0" w:color="305496"/>
            </w:tcBorders>
            <w:shd w:val="clear" w:color="auto" w:fill="auto"/>
            <w:noWrap/>
            <w:vAlign w:val="center"/>
            <w:hideMark/>
          </w:tcPr>
          <w:p w14:paraId="7E059CF0" w14:textId="77777777" w:rsidR="00C26DFA" w:rsidRPr="00C26DFA" w:rsidRDefault="00C26DFA" w:rsidP="00C26DFA">
            <w:pPr>
              <w:spacing w:after="0" w:line="240" w:lineRule="auto"/>
              <w:jc w:val="right"/>
              <w:rPr>
                <w:rFonts w:ascii="Calibri" w:eastAsia="Times New Roman" w:hAnsi="Calibri" w:cs="Times New Roman"/>
                <w:b/>
                <w:bCs/>
                <w:color w:val="000000"/>
                <w:sz w:val="20"/>
                <w:szCs w:val="20"/>
              </w:rPr>
            </w:pPr>
            <w:r w:rsidRPr="00C26DFA">
              <w:rPr>
                <w:rFonts w:ascii="Calibri" w:eastAsia="Times New Roman" w:hAnsi="Calibri" w:cs="Times New Roman"/>
                <w:b/>
                <w:bCs/>
                <w:color w:val="000000"/>
                <w:sz w:val="20"/>
                <w:szCs w:val="20"/>
              </w:rPr>
              <w:t>0.65</w:t>
            </w:r>
          </w:p>
        </w:tc>
        <w:tc>
          <w:tcPr>
            <w:tcW w:w="837" w:type="dxa"/>
            <w:tcBorders>
              <w:top w:val="nil"/>
              <w:left w:val="nil"/>
              <w:bottom w:val="single" w:sz="8" w:space="0" w:color="305496"/>
              <w:right w:val="nil"/>
            </w:tcBorders>
            <w:shd w:val="clear" w:color="000000" w:fill="B4C6E7"/>
            <w:noWrap/>
            <w:vAlign w:val="center"/>
            <w:hideMark/>
          </w:tcPr>
          <w:p w14:paraId="38629C7F" w14:textId="77777777" w:rsidR="00C26DFA" w:rsidRPr="00C26DFA" w:rsidRDefault="00C26DFA" w:rsidP="00C26DFA">
            <w:pPr>
              <w:spacing w:after="0" w:line="240" w:lineRule="auto"/>
              <w:jc w:val="right"/>
              <w:rPr>
                <w:rFonts w:ascii="Calibri" w:eastAsia="Times New Roman" w:hAnsi="Calibri" w:cs="Times New Roman"/>
                <w:b/>
                <w:bCs/>
                <w:color w:val="000000"/>
                <w:sz w:val="20"/>
                <w:szCs w:val="20"/>
              </w:rPr>
            </w:pPr>
            <w:r w:rsidRPr="00C26DFA">
              <w:rPr>
                <w:rFonts w:ascii="Calibri" w:eastAsia="Times New Roman" w:hAnsi="Calibri" w:cs="Times New Roman"/>
                <w:b/>
                <w:bCs/>
                <w:color w:val="000000"/>
                <w:sz w:val="20"/>
                <w:szCs w:val="20"/>
              </w:rPr>
              <w:t>649.00</w:t>
            </w:r>
          </w:p>
        </w:tc>
        <w:tc>
          <w:tcPr>
            <w:tcW w:w="1110" w:type="dxa"/>
            <w:tcBorders>
              <w:top w:val="nil"/>
              <w:left w:val="single" w:sz="8" w:space="0" w:color="305496"/>
              <w:bottom w:val="single" w:sz="8" w:space="0" w:color="305496"/>
              <w:right w:val="single" w:sz="8" w:space="0" w:color="305496"/>
            </w:tcBorders>
            <w:shd w:val="clear" w:color="000000" w:fill="8EA9DB"/>
            <w:noWrap/>
            <w:vAlign w:val="center"/>
            <w:hideMark/>
          </w:tcPr>
          <w:p w14:paraId="3A1A90F9" w14:textId="77777777" w:rsidR="00C26DFA" w:rsidRPr="00C26DFA" w:rsidRDefault="00C26DFA" w:rsidP="00C26DFA">
            <w:pPr>
              <w:spacing w:after="0" w:line="240" w:lineRule="auto"/>
              <w:jc w:val="right"/>
              <w:rPr>
                <w:rFonts w:ascii="Calibri" w:eastAsia="Times New Roman" w:hAnsi="Calibri" w:cs="Times New Roman"/>
                <w:b/>
                <w:bCs/>
                <w:color w:val="000000"/>
                <w:sz w:val="20"/>
                <w:szCs w:val="20"/>
              </w:rPr>
            </w:pPr>
            <w:r w:rsidRPr="00C26DFA">
              <w:rPr>
                <w:rFonts w:ascii="Calibri" w:eastAsia="Times New Roman" w:hAnsi="Calibri" w:cs="Times New Roman"/>
                <w:b/>
                <w:bCs/>
                <w:color w:val="000000"/>
                <w:sz w:val="20"/>
                <w:szCs w:val="20"/>
              </w:rPr>
              <w:t>24,650.20</w:t>
            </w:r>
          </w:p>
        </w:tc>
      </w:tr>
    </w:tbl>
    <w:p w14:paraId="3885FD20" w14:textId="77777777" w:rsidR="009B59F1" w:rsidRDefault="009B59F1" w:rsidP="004930A3">
      <w:pPr>
        <w:spacing w:before="40" w:after="40"/>
        <w:jc w:val="both"/>
        <w:rPr>
          <w:rFonts w:ascii="Times New Roman" w:hAnsi="Times New Roman" w:cs="Times New Roman"/>
          <w:sz w:val="24"/>
          <w:szCs w:val="24"/>
          <w:lang w:val="sq-AL"/>
        </w:rPr>
      </w:pPr>
    </w:p>
    <w:p w14:paraId="074C875A" w14:textId="77777777" w:rsidR="009B59F1" w:rsidRDefault="009B59F1" w:rsidP="004930A3">
      <w:pPr>
        <w:spacing w:before="40" w:after="40"/>
        <w:jc w:val="both"/>
        <w:rPr>
          <w:rFonts w:ascii="Times New Roman" w:hAnsi="Times New Roman" w:cs="Times New Roman"/>
          <w:sz w:val="24"/>
          <w:szCs w:val="24"/>
          <w:lang w:val="sq-AL"/>
        </w:rPr>
      </w:pPr>
    </w:p>
    <w:p w14:paraId="1DF12931" w14:textId="77777777" w:rsidR="009B59F1" w:rsidRDefault="009B59F1" w:rsidP="004930A3">
      <w:pPr>
        <w:spacing w:before="40" w:after="40"/>
        <w:jc w:val="both"/>
        <w:rPr>
          <w:rFonts w:ascii="Times New Roman" w:hAnsi="Times New Roman" w:cs="Times New Roman"/>
          <w:sz w:val="24"/>
          <w:szCs w:val="24"/>
          <w:lang w:val="sq-AL"/>
        </w:rPr>
      </w:pPr>
    </w:p>
    <w:p w14:paraId="496EBDF3" w14:textId="77777777" w:rsidR="00C42AB6" w:rsidRDefault="00C42AB6" w:rsidP="004930A3">
      <w:pPr>
        <w:spacing w:before="40" w:after="40"/>
        <w:jc w:val="both"/>
        <w:rPr>
          <w:rFonts w:ascii="Times New Roman" w:hAnsi="Times New Roman" w:cs="Times New Roman"/>
          <w:sz w:val="24"/>
          <w:szCs w:val="24"/>
          <w:lang w:val="sq-AL"/>
        </w:rPr>
        <w:sectPr w:rsidR="00C42AB6" w:rsidSect="00C42AB6">
          <w:pgSz w:w="15840" w:h="12240" w:orient="landscape"/>
          <w:pgMar w:top="1440" w:right="1440" w:bottom="1440" w:left="1440" w:header="720" w:footer="720" w:gutter="0"/>
          <w:cols w:space="720"/>
          <w:docGrid w:linePitch="360"/>
        </w:sectPr>
      </w:pPr>
      <w:bookmarkStart w:id="2" w:name="_GoBack"/>
      <w:bookmarkEnd w:id="2"/>
    </w:p>
    <w:p w14:paraId="0082F978" w14:textId="1DCAE6BE" w:rsidR="002878C5" w:rsidRPr="00A56E11" w:rsidRDefault="00061E4F" w:rsidP="004930A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lastRenderedPageBreak/>
        <w:t xml:space="preserve">Kriteret e Dhënies: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 xml:space="preserve">Dhënia e kontratës do të bazohet </w:t>
      </w:r>
      <w:r w:rsidR="00765FA4">
        <w:rPr>
          <w:rFonts w:ascii="Times New Roman" w:hAnsi="Times New Roman" w:cs="Times New Roman"/>
          <w:sz w:val="24"/>
          <w:szCs w:val="24"/>
          <w:lang w:val="sq-AL"/>
        </w:rPr>
        <w:t>në ç</w:t>
      </w:r>
      <w:r w:rsidRPr="00A56E11">
        <w:rPr>
          <w:rFonts w:ascii="Times New Roman" w:hAnsi="Times New Roman" w:cs="Times New Roman"/>
          <w:sz w:val="24"/>
          <w:szCs w:val="24"/>
          <w:lang w:val="sq-AL"/>
        </w:rPr>
        <w:t>mimi</w:t>
      </w:r>
      <w:r w:rsidR="00765FA4">
        <w:rPr>
          <w:rFonts w:ascii="Times New Roman" w:hAnsi="Times New Roman" w:cs="Times New Roman"/>
          <w:sz w:val="24"/>
          <w:szCs w:val="24"/>
          <w:lang w:val="sq-AL"/>
        </w:rPr>
        <w:t>n</w:t>
      </w:r>
      <w:r w:rsidRPr="00A56E11">
        <w:rPr>
          <w:rFonts w:ascii="Times New Roman" w:hAnsi="Times New Roman" w:cs="Times New Roman"/>
          <w:sz w:val="24"/>
          <w:szCs w:val="24"/>
          <w:lang w:val="sq-AL"/>
        </w:rPr>
        <w:t xml:space="preserve"> më </w:t>
      </w:r>
      <w:r w:rsidR="00765FA4">
        <w:rPr>
          <w:rFonts w:ascii="Times New Roman" w:hAnsi="Times New Roman" w:cs="Times New Roman"/>
          <w:sz w:val="24"/>
          <w:szCs w:val="24"/>
          <w:lang w:val="sq-AL"/>
        </w:rPr>
        <w:t xml:space="preserve">të </w:t>
      </w:r>
      <w:r w:rsidRPr="00A56E11">
        <w:rPr>
          <w:rFonts w:ascii="Times New Roman" w:hAnsi="Times New Roman" w:cs="Times New Roman"/>
          <w:sz w:val="24"/>
          <w:szCs w:val="24"/>
          <w:lang w:val="sq-AL"/>
        </w:rPr>
        <w:t xml:space="preserve">lartë  </w:t>
      </w:r>
    </w:p>
    <w:p w14:paraId="086AE6A4" w14:textId="69FD1EB4" w:rsidR="00061E4F" w:rsidRPr="00A56E11" w:rsidRDefault="00061E4F"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Data e shpalljes: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C26DFA">
        <w:rPr>
          <w:rFonts w:ascii="Times New Roman" w:hAnsi="Times New Roman" w:cs="Times New Roman"/>
          <w:sz w:val="24"/>
          <w:szCs w:val="24"/>
          <w:lang w:val="sq-AL"/>
        </w:rPr>
        <w:t>17.05</w:t>
      </w:r>
      <w:r w:rsidR="00DE203C">
        <w:rPr>
          <w:rFonts w:ascii="Times New Roman" w:hAnsi="Times New Roman" w:cs="Times New Roman"/>
          <w:sz w:val="24"/>
          <w:szCs w:val="24"/>
          <w:lang w:val="sq-AL"/>
        </w:rPr>
        <w:t>.</w:t>
      </w:r>
      <w:r w:rsidR="00B533E6">
        <w:rPr>
          <w:rFonts w:ascii="Times New Roman" w:hAnsi="Times New Roman" w:cs="Times New Roman"/>
          <w:sz w:val="24"/>
          <w:szCs w:val="24"/>
          <w:lang w:val="sq-AL"/>
        </w:rPr>
        <w:t>2024</w:t>
      </w:r>
    </w:p>
    <w:p w14:paraId="792CF644" w14:textId="07A665F4" w:rsidR="004968F7" w:rsidRDefault="00061E4F" w:rsidP="007C4FB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Sqarimi</w:t>
      </w:r>
      <w:r w:rsidR="00A5365E" w:rsidRPr="00A56E11">
        <w:rPr>
          <w:rFonts w:ascii="Times New Roman" w:hAnsi="Times New Roman" w:cs="Times New Roman"/>
          <w:sz w:val="24"/>
          <w:szCs w:val="24"/>
          <w:lang w:val="sq-AL"/>
        </w:rPr>
        <w:t xml:space="preserve">: </w:t>
      </w:r>
      <w:r w:rsidR="001F293E" w:rsidRPr="00A56E11">
        <w:rPr>
          <w:rFonts w:ascii="Times New Roman" w:hAnsi="Times New Roman" w:cs="Times New Roman"/>
          <w:sz w:val="24"/>
          <w:szCs w:val="24"/>
          <w:lang w:val="sq-AL"/>
        </w:rPr>
        <w:tab/>
      </w:r>
      <w:r w:rsidR="001F293E" w:rsidRPr="00A56E11">
        <w:rPr>
          <w:rFonts w:ascii="Times New Roman" w:hAnsi="Times New Roman" w:cs="Times New Roman"/>
          <w:sz w:val="24"/>
          <w:szCs w:val="24"/>
          <w:lang w:val="sq-AL"/>
        </w:rPr>
        <w:tab/>
      </w:r>
      <w:r w:rsidR="001F293E" w:rsidRPr="00A56E11">
        <w:rPr>
          <w:rFonts w:ascii="Times New Roman" w:hAnsi="Times New Roman" w:cs="Times New Roman"/>
          <w:sz w:val="24"/>
          <w:szCs w:val="24"/>
          <w:lang w:val="sq-AL"/>
        </w:rPr>
        <w:tab/>
      </w:r>
      <w:r w:rsidR="004968F7" w:rsidRPr="00F86420">
        <w:rPr>
          <w:rFonts w:ascii="Times New Roman" w:hAnsi="Times New Roman" w:cs="Times New Roman"/>
          <w:sz w:val="24"/>
          <w:szCs w:val="24"/>
          <w:lang w:val="sq-AL"/>
        </w:rPr>
        <w:t xml:space="preserve">deri me </w:t>
      </w:r>
      <w:r w:rsidR="00C26DFA">
        <w:rPr>
          <w:rFonts w:ascii="Times New Roman" w:hAnsi="Times New Roman" w:cs="Times New Roman"/>
          <w:sz w:val="24"/>
          <w:szCs w:val="24"/>
          <w:lang w:val="sq-AL"/>
        </w:rPr>
        <w:t>05.06.2024</w:t>
      </w:r>
    </w:p>
    <w:p w14:paraId="1147FC66" w14:textId="78B85022" w:rsidR="007C4FB3" w:rsidRPr="00A56E11" w:rsidRDefault="007C4FB3" w:rsidP="007C4FB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Kërkesa për pjesëmarrje:</w:t>
      </w:r>
      <w:r w:rsidRPr="00A56E11">
        <w:rPr>
          <w:rFonts w:ascii="Times New Roman" w:hAnsi="Times New Roman" w:cs="Times New Roman"/>
          <w:sz w:val="24"/>
          <w:szCs w:val="24"/>
          <w:lang w:val="sq-AL"/>
        </w:rPr>
        <w:tab/>
        <w:t xml:space="preserve">Data(t) për kërkesës deri: </w:t>
      </w:r>
      <w:r w:rsidR="00C26DFA">
        <w:rPr>
          <w:rFonts w:ascii="Times New Roman" w:hAnsi="Times New Roman" w:cs="Times New Roman"/>
          <w:sz w:val="24"/>
          <w:szCs w:val="24"/>
          <w:lang w:val="sq-AL"/>
        </w:rPr>
        <w:t>05.06.2024</w:t>
      </w:r>
    </w:p>
    <w:p w14:paraId="64E1DD5F" w14:textId="221C5507" w:rsidR="000D1C5E" w:rsidRPr="00A56E11" w:rsidRDefault="009E00CD" w:rsidP="007C4FB3">
      <w:pPr>
        <w:spacing w:before="40" w:after="40"/>
        <w:ind w:left="2160" w:firstLine="720"/>
        <w:jc w:val="both"/>
        <w:rPr>
          <w:rFonts w:ascii="Times New Roman" w:hAnsi="Times New Roman" w:cs="Times New Roman"/>
          <w:sz w:val="24"/>
          <w:szCs w:val="24"/>
          <w:lang w:val="sq-AL"/>
        </w:rPr>
      </w:pPr>
      <w:bookmarkStart w:id="3" w:name="_Hlk68157576"/>
      <w:r>
        <w:rPr>
          <w:rFonts w:ascii="Times New Roman" w:hAnsi="Times New Roman" w:cs="Times New Roman"/>
          <w:sz w:val="24"/>
          <w:szCs w:val="24"/>
          <w:lang w:val="sq-AL"/>
        </w:rPr>
        <w:t>Bëhet në</w:t>
      </w:r>
      <w:r w:rsidR="007C4FB3" w:rsidRPr="00A56E11">
        <w:rPr>
          <w:rFonts w:ascii="Times New Roman" w:hAnsi="Times New Roman" w:cs="Times New Roman"/>
          <w:sz w:val="24"/>
          <w:szCs w:val="24"/>
          <w:lang w:val="sq-AL"/>
        </w:rPr>
        <w:t xml:space="preserve"> e-Mail: poshtë shënuar</w:t>
      </w:r>
      <w:r w:rsidR="000D1C5E" w:rsidRPr="00A56E11">
        <w:rPr>
          <w:rFonts w:ascii="Times New Roman" w:hAnsi="Times New Roman" w:cs="Times New Roman"/>
          <w:sz w:val="24"/>
          <w:szCs w:val="24"/>
          <w:lang w:val="sq-AL"/>
        </w:rPr>
        <w:t xml:space="preserve"> ose në </w:t>
      </w:r>
      <w:r w:rsidR="009B59F1">
        <w:rPr>
          <w:rFonts w:ascii="Times New Roman" w:hAnsi="Times New Roman" w:cs="Times New Roman"/>
          <w:sz w:val="24"/>
          <w:szCs w:val="24"/>
          <w:lang w:val="sq-AL"/>
        </w:rPr>
        <w:t>Zyrën e</w:t>
      </w:r>
      <w:r w:rsidR="000D1C5E" w:rsidRPr="00A56E11">
        <w:rPr>
          <w:rFonts w:ascii="Times New Roman" w:hAnsi="Times New Roman" w:cs="Times New Roman"/>
          <w:sz w:val="24"/>
          <w:szCs w:val="24"/>
          <w:lang w:val="sq-AL"/>
        </w:rPr>
        <w:t xml:space="preserve"> shitjes</w:t>
      </w:r>
    </w:p>
    <w:p w14:paraId="220D1149" w14:textId="22821365" w:rsidR="007C4FB3" w:rsidRPr="00A56E11" w:rsidRDefault="000D1C5E" w:rsidP="007C4FB3">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dhe qirasë</w:t>
      </w:r>
      <w:r w:rsidR="006168FD" w:rsidRPr="00A56E11">
        <w:rPr>
          <w:rFonts w:ascii="Times New Roman" w:hAnsi="Times New Roman" w:cs="Times New Roman"/>
          <w:sz w:val="24"/>
          <w:szCs w:val="24"/>
          <w:lang w:val="sq-AL"/>
        </w:rPr>
        <w:t>.</w:t>
      </w:r>
    </w:p>
    <w:bookmarkEnd w:id="3"/>
    <w:p w14:paraId="19311016" w14:textId="19791CC6" w:rsidR="00061E4F"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Dorëzimi i ofertave: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Dorëzimi i ofertave bëhet ne formë fizike (zarf te mbyllur)</w:t>
      </w:r>
      <w:r w:rsidR="00061E4F" w:rsidRPr="00A56E11">
        <w:rPr>
          <w:rFonts w:ascii="Times New Roman" w:hAnsi="Times New Roman" w:cs="Times New Roman"/>
          <w:sz w:val="24"/>
          <w:szCs w:val="24"/>
          <w:lang w:val="sq-AL"/>
        </w:rPr>
        <w:tab/>
      </w:r>
    </w:p>
    <w:p w14:paraId="56519692" w14:textId="130A3330" w:rsidR="005E5581" w:rsidRPr="00A56E11" w:rsidRDefault="005E5581" w:rsidP="005E5581">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(Origjinali dhe Kopja)</w:t>
      </w:r>
    </w:p>
    <w:p w14:paraId="387B9BF8" w14:textId="1C5B08BF" w:rsidR="00BF1053" w:rsidRPr="00A56E11" w:rsidRDefault="00BF1053"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p>
    <w:p w14:paraId="2EDB1C5A" w14:textId="2954178F" w:rsidR="00A5365E"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Afati i fundit i dorëzimit:</w:t>
      </w:r>
      <w:r w:rsidRPr="00A56E11">
        <w:rPr>
          <w:rFonts w:ascii="Times New Roman" w:hAnsi="Times New Roman" w:cs="Times New Roman"/>
          <w:sz w:val="24"/>
          <w:szCs w:val="24"/>
          <w:lang w:val="sq-AL"/>
        </w:rPr>
        <w:tab/>
      </w:r>
      <w:r w:rsidR="00C26DFA">
        <w:rPr>
          <w:rFonts w:ascii="Times New Roman" w:hAnsi="Times New Roman" w:cs="Times New Roman"/>
          <w:sz w:val="24"/>
          <w:szCs w:val="24"/>
          <w:lang w:val="sq-AL"/>
        </w:rPr>
        <w:t>05.06</w:t>
      </w:r>
      <w:r w:rsidR="00DE203C">
        <w:rPr>
          <w:rFonts w:ascii="Times New Roman" w:hAnsi="Times New Roman" w:cs="Times New Roman"/>
          <w:sz w:val="24"/>
          <w:szCs w:val="24"/>
          <w:lang w:val="sq-AL"/>
        </w:rPr>
        <w:t>.</w:t>
      </w:r>
      <w:r w:rsidR="00B533E6">
        <w:rPr>
          <w:rFonts w:ascii="Times New Roman" w:hAnsi="Times New Roman" w:cs="Times New Roman"/>
          <w:sz w:val="24"/>
          <w:szCs w:val="24"/>
          <w:lang w:val="sq-AL"/>
        </w:rPr>
        <w:t>2024</w:t>
      </w:r>
      <w:r w:rsidR="004968F7" w:rsidRPr="004968F7">
        <w:rPr>
          <w:rFonts w:ascii="Times New Roman" w:hAnsi="Times New Roman" w:cs="Times New Roman"/>
          <w:sz w:val="24"/>
          <w:szCs w:val="24"/>
          <w:lang w:val="sq-AL"/>
        </w:rPr>
        <w:t xml:space="preserve"> në 11:00</w:t>
      </w:r>
    </w:p>
    <w:p w14:paraId="1BB9534E" w14:textId="5A6325EA" w:rsidR="00F47BFE"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Vendi i dorëzimit: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9B59F1">
        <w:rPr>
          <w:rFonts w:ascii="Times New Roman" w:hAnsi="Times New Roman" w:cs="Times New Roman"/>
          <w:sz w:val="24"/>
          <w:szCs w:val="24"/>
          <w:lang w:val="sq-AL"/>
        </w:rPr>
        <w:t>Zyra e</w:t>
      </w:r>
      <w:r w:rsidRPr="00A56E11">
        <w:rPr>
          <w:rFonts w:ascii="Times New Roman" w:hAnsi="Times New Roman" w:cs="Times New Roman"/>
          <w:sz w:val="24"/>
          <w:szCs w:val="24"/>
          <w:lang w:val="sq-AL"/>
        </w:rPr>
        <w:t xml:space="preserve"> shitjes dhe q</w:t>
      </w:r>
      <w:r w:rsidR="002C4323" w:rsidRPr="00A56E11">
        <w:rPr>
          <w:rFonts w:ascii="Times New Roman" w:hAnsi="Times New Roman" w:cs="Times New Roman"/>
          <w:sz w:val="24"/>
          <w:szCs w:val="24"/>
          <w:lang w:val="sq-AL"/>
        </w:rPr>
        <w:t>i</w:t>
      </w:r>
      <w:r w:rsidRPr="00A56E11">
        <w:rPr>
          <w:rFonts w:ascii="Times New Roman" w:hAnsi="Times New Roman" w:cs="Times New Roman"/>
          <w:sz w:val="24"/>
          <w:szCs w:val="24"/>
          <w:lang w:val="sq-AL"/>
        </w:rPr>
        <w:t>ras</w:t>
      </w:r>
      <w:r w:rsidR="002C4323" w:rsidRPr="00A56E11">
        <w:rPr>
          <w:rFonts w:ascii="Times New Roman" w:hAnsi="Times New Roman" w:cs="Times New Roman"/>
          <w:sz w:val="24"/>
          <w:szCs w:val="24"/>
          <w:lang w:val="sq-AL"/>
        </w:rPr>
        <w:t>ë</w:t>
      </w:r>
      <w:r w:rsidRPr="00A56E11">
        <w:rPr>
          <w:rFonts w:ascii="Times New Roman" w:hAnsi="Times New Roman" w:cs="Times New Roman"/>
          <w:sz w:val="24"/>
          <w:szCs w:val="24"/>
          <w:lang w:val="sq-AL"/>
        </w:rPr>
        <w:t xml:space="preserve"> </w:t>
      </w:r>
      <w:r w:rsidR="009E00CD">
        <w:rPr>
          <w:rFonts w:ascii="Times New Roman" w:hAnsi="Times New Roman" w:cs="Times New Roman"/>
          <w:sz w:val="24"/>
          <w:szCs w:val="24"/>
          <w:lang w:val="sq-AL"/>
        </w:rPr>
        <w:t xml:space="preserve">të </w:t>
      </w:r>
      <w:r w:rsidRPr="00A56E11">
        <w:rPr>
          <w:rFonts w:ascii="Times New Roman" w:hAnsi="Times New Roman" w:cs="Times New Roman"/>
          <w:sz w:val="24"/>
          <w:szCs w:val="24"/>
          <w:lang w:val="sq-AL"/>
        </w:rPr>
        <w:t>Trep</w:t>
      </w:r>
      <w:r w:rsidR="002C4323" w:rsidRPr="00A56E11">
        <w:rPr>
          <w:rFonts w:ascii="Times New Roman" w:hAnsi="Times New Roman" w:cs="Times New Roman"/>
          <w:sz w:val="24"/>
          <w:szCs w:val="24"/>
          <w:lang w:val="sq-AL"/>
        </w:rPr>
        <w:t>ça</w:t>
      </w:r>
      <w:r w:rsidRPr="00A56E11">
        <w:rPr>
          <w:rFonts w:ascii="Times New Roman" w:hAnsi="Times New Roman" w:cs="Times New Roman"/>
          <w:sz w:val="24"/>
          <w:szCs w:val="24"/>
          <w:lang w:val="sq-AL"/>
        </w:rPr>
        <w:t xml:space="preserve"> Sh.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xml:space="preserve">. </w:t>
      </w:r>
    </w:p>
    <w:p w14:paraId="54566CA2" w14:textId="3D626F6F" w:rsidR="00A5365E" w:rsidRPr="00A56E11" w:rsidRDefault="00A5365E" w:rsidP="00A5365E">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Parku Industrial, Mitrovicë</w:t>
      </w:r>
      <w:r w:rsidR="009E00CD">
        <w:rPr>
          <w:rFonts w:ascii="Times New Roman" w:hAnsi="Times New Roman" w:cs="Times New Roman"/>
          <w:sz w:val="24"/>
          <w:szCs w:val="24"/>
          <w:lang w:val="sq-AL"/>
        </w:rPr>
        <w:t xml:space="preserve">  (PIM)</w:t>
      </w:r>
    </w:p>
    <w:bookmarkEnd w:id="1"/>
    <w:p w14:paraId="66A31790" w14:textId="77777777" w:rsidR="00316C93" w:rsidRDefault="00316C93" w:rsidP="001C6577">
      <w:pPr>
        <w:spacing w:before="40" w:after="40"/>
        <w:jc w:val="both"/>
        <w:rPr>
          <w:rFonts w:ascii="Times New Roman" w:hAnsi="Times New Roman" w:cs="Times New Roman"/>
          <w:sz w:val="24"/>
          <w:szCs w:val="24"/>
          <w:lang w:val="sq-AL"/>
        </w:rPr>
      </w:pPr>
    </w:p>
    <w:p w14:paraId="00C5AADE" w14:textId="77777777" w:rsidR="000359EC" w:rsidRPr="00A56E11" w:rsidRDefault="000359EC" w:rsidP="001C6577">
      <w:pPr>
        <w:spacing w:before="40" w:after="40"/>
        <w:jc w:val="both"/>
        <w:rPr>
          <w:rFonts w:ascii="Times New Roman" w:hAnsi="Times New Roman" w:cs="Times New Roman"/>
          <w:sz w:val="24"/>
          <w:szCs w:val="24"/>
          <w:lang w:val="sq-AL"/>
        </w:rPr>
      </w:pPr>
    </w:p>
    <w:p w14:paraId="503D1300" w14:textId="0FAD2734" w:rsidR="00751A84" w:rsidRPr="00A56E11" w:rsidRDefault="00061E4F"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Kërkesat minimale të kualifikimit:</w:t>
      </w:r>
    </w:p>
    <w:p w14:paraId="14DDF385" w14:textId="7A37F2E4"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Kopja e certifikatës së regjistrimit të biznesit të entitetit.     </w:t>
      </w:r>
    </w:p>
    <w:p w14:paraId="21D3FF59" w14:textId="249C11B3"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Kopje të certifikatës së regjistrimit për TVSH ( vetëm për ofertuesit vendor)    </w:t>
      </w:r>
    </w:p>
    <w:p w14:paraId="5CF7BE7D" w14:textId="3BCF4246"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Vërtetim i lëshuar nga Administrata Tatimore se operatori ekonomik në fjalë nuk është në vonës në pagesën e tatimeve së paku deri në tremujorin e fundit të njoftimit për kontratë. </w:t>
      </w:r>
    </w:p>
    <w:p w14:paraId="37B624F3" w14:textId="608F4A97"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Nuk ka</w:t>
      </w:r>
      <w:r w:rsidR="009E00CD">
        <w:rPr>
          <w:rFonts w:ascii="Times New Roman" w:hAnsi="Times New Roman" w:cs="Times New Roman"/>
          <w:sz w:val="24"/>
          <w:szCs w:val="24"/>
          <w:lang w:val="sq-AL"/>
        </w:rPr>
        <w:t xml:space="preserve"> obligime ndaj Trepçës t</w:t>
      </w:r>
      <w:r w:rsidR="009E00CD">
        <w:rPr>
          <w:rFonts w:ascii="Segoe UI Symbol" w:hAnsi="Segoe UI Symbol" w:cs="Times New Roman"/>
          <w:sz w:val="24"/>
          <w:szCs w:val="24"/>
          <w:lang w:val="sq-AL"/>
        </w:rPr>
        <w:t>ë</w:t>
      </w:r>
      <w:r w:rsidR="00751A84" w:rsidRPr="00A56E11">
        <w:rPr>
          <w:rFonts w:ascii="Times New Roman" w:hAnsi="Times New Roman" w:cs="Times New Roman"/>
          <w:sz w:val="24"/>
          <w:szCs w:val="24"/>
          <w:lang w:val="sq-AL"/>
        </w:rPr>
        <w:t xml:space="preserve"> pa paguara. </w:t>
      </w:r>
      <w:r w:rsidRPr="00A56E11">
        <w:rPr>
          <w:rFonts w:ascii="Times New Roman" w:hAnsi="Times New Roman" w:cs="Times New Roman"/>
          <w:sz w:val="24"/>
          <w:szCs w:val="24"/>
          <w:lang w:val="sq-AL"/>
        </w:rPr>
        <w:t xml:space="preserve"> </w:t>
      </w:r>
    </w:p>
    <w:p w14:paraId="47F7AC80" w14:textId="3E6C4F13" w:rsidR="00F53ACB" w:rsidRPr="00A56E11" w:rsidRDefault="00F53ACB" w:rsidP="00F53ACB">
      <w:pPr>
        <w:spacing w:before="40" w:after="40"/>
        <w:jc w:val="both"/>
        <w:rPr>
          <w:rFonts w:ascii="Times New Roman" w:hAnsi="Times New Roman" w:cs="Times New Roman"/>
          <w:sz w:val="24"/>
          <w:szCs w:val="24"/>
          <w:lang w:val="sq-AL"/>
        </w:rPr>
      </w:pPr>
    </w:p>
    <w:p w14:paraId="58D3E859" w14:textId="75C8C020" w:rsidR="00F53ACB" w:rsidRPr="00A56E11" w:rsidRDefault="00F53ACB" w:rsidP="00F53ACB">
      <w:pPr>
        <w:spacing w:before="40" w:after="40"/>
        <w:jc w:val="both"/>
        <w:rPr>
          <w:rFonts w:ascii="Times New Roman" w:hAnsi="Times New Roman" w:cs="Times New Roman"/>
          <w:b/>
          <w:bCs/>
          <w:i/>
          <w:iCs/>
          <w:sz w:val="24"/>
          <w:szCs w:val="24"/>
          <w:lang w:val="sq-AL"/>
        </w:rPr>
      </w:pPr>
      <w:r w:rsidRPr="00A56E11">
        <w:rPr>
          <w:rFonts w:ascii="Times New Roman" w:hAnsi="Times New Roman" w:cs="Times New Roman"/>
          <w:b/>
          <w:bCs/>
          <w:i/>
          <w:iCs/>
          <w:sz w:val="24"/>
          <w:szCs w:val="24"/>
          <w:lang w:val="sq-AL"/>
        </w:rPr>
        <w:t>Shënime shtes</w:t>
      </w:r>
      <w:r w:rsidR="00C14AFA" w:rsidRPr="00A56E11">
        <w:rPr>
          <w:rFonts w:ascii="Times New Roman" w:hAnsi="Times New Roman" w:cs="Times New Roman"/>
          <w:b/>
          <w:bCs/>
          <w:i/>
          <w:iCs/>
          <w:sz w:val="24"/>
          <w:szCs w:val="24"/>
          <w:lang w:val="sq-AL"/>
        </w:rPr>
        <w:t>ë</w:t>
      </w:r>
      <w:r w:rsidRPr="00A56E11">
        <w:rPr>
          <w:rFonts w:ascii="Times New Roman" w:hAnsi="Times New Roman" w:cs="Times New Roman"/>
          <w:b/>
          <w:bCs/>
          <w:i/>
          <w:iCs/>
          <w:sz w:val="24"/>
          <w:szCs w:val="24"/>
          <w:lang w:val="sq-AL"/>
        </w:rPr>
        <w:t xml:space="preserve">: </w:t>
      </w:r>
    </w:p>
    <w:p w14:paraId="20C75CF5" w14:textId="77777777" w:rsidR="00F53ACB" w:rsidRPr="00A56E11" w:rsidRDefault="00F53ACB" w:rsidP="00F53ACB">
      <w:pPr>
        <w:spacing w:before="40" w:after="40"/>
        <w:jc w:val="both"/>
        <w:rPr>
          <w:rFonts w:ascii="Times New Roman" w:hAnsi="Times New Roman" w:cs="Times New Roman"/>
          <w:sz w:val="24"/>
          <w:szCs w:val="24"/>
          <w:lang w:val="sq-AL"/>
        </w:rPr>
      </w:pPr>
    </w:p>
    <w:p w14:paraId="41154D6F" w14:textId="481D50E9"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Çmimi i ofertës:</w:t>
      </w:r>
      <w:r w:rsidRPr="00A56E11">
        <w:rPr>
          <w:rFonts w:ascii="Times New Roman" w:hAnsi="Times New Roman" w:cs="Times New Roman"/>
          <w:sz w:val="24"/>
          <w:szCs w:val="24"/>
          <w:lang w:val="sq-AL"/>
        </w:rPr>
        <w:t xml:space="preserve"> Çmimi i ofruar nga O.E të interesuar do të jetë</w:t>
      </w:r>
      <w:r w:rsidR="00EB111F">
        <w:rPr>
          <w:rFonts w:ascii="Times New Roman" w:hAnsi="Times New Roman" w:cs="Times New Roman"/>
          <w:sz w:val="24"/>
          <w:szCs w:val="24"/>
          <w:lang w:val="sq-AL"/>
        </w:rPr>
        <w:t xml:space="preserve"> më i madh apo i barabartë</w:t>
      </w:r>
      <w:r w:rsidR="00204292" w:rsidRPr="00A56E11">
        <w:rPr>
          <w:rFonts w:ascii="Times New Roman" w:hAnsi="Times New Roman" w:cs="Times New Roman"/>
          <w:sz w:val="24"/>
          <w:szCs w:val="24"/>
          <w:lang w:val="sq-AL"/>
        </w:rPr>
        <w:t xml:space="preserve"> </w:t>
      </w:r>
      <w:r w:rsidRPr="00A56E11">
        <w:rPr>
          <w:rFonts w:ascii="Times New Roman" w:hAnsi="Times New Roman" w:cs="Times New Roman"/>
          <w:sz w:val="24"/>
          <w:szCs w:val="24"/>
          <w:lang w:val="sq-AL"/>
        </w:rPr>
        <w:t>me çmimin e parashikuar nga Autoriteti Kontraktues - Trepça Sh.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xml:space="preserve">. </w:t>
      </w:r>
    </w:p>
    <w:p w14:paraId="69487E74" w14:textId="6A1E2E8F"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Obligimet:</w:t>
      </w:r>
      <w:r w:rsidRPr="00A56E11">
        <w:rPr>
          <w:rFonts w:ascii="Times New Roman" w:hAnsi="Times New Roman" w:cs="Times New Roman"/>
          <w:sz w:val="24"/>
          <w:szCs w:val="24"/>
          <w:lang w:val="sq-AL"/>
        </w:rPr>
        <w:t xml:space="preserve"> Ofertuesi fitues do të bartë të gjitha obligimet e investimeve si dhe te gjitha shpenzimet administrative, komunale dhe shpenzimet tjera të cilat dalin mbas lidhjes së kont</w:t>
      </w:r>
      <w:r w:rsidR="002C4323" w:rsidRPr="00A56E11">
        <w:rPr>
          <w:rFonts w:ascii="Times New Roman" w:hAnsi="Times New Roman" w:cs="Times New Roman"/>
          <w:sz w:val="24"/>
          <w:szCs w:val="24"/>
          <w:lang w:val="sq-AL"/>
        </w:rPr>
        <w:t>r</w:t>
      </w:r>
      <w:r w:rsidRPr="00A56E11">
        <w:rPr>
          <w:rFonts w:ascii="Times New Roman" w:hAnsi="Times New Roman" w:cs="Times New Roman"/>
          <w:sz w:val="24"/>
          <w:szCs w:val="24"/>
          <w:lang w:val="sq-AL"/>
        </w:rPr>
        <w:t>atës.</w:t>
      </w:r>
    </w:p>
    <w:p w14:paraId="1D280DE5" w14:textId="22ED26B4"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Oferta:</w:t>
      </w:r>
      <w:r w:rsidRPr="00A56E11">
        <w:rPr>
          <w:rFonts w:ascii="Times New Roman" w:hAnsi="Times New Roman" w:cs="Times New Roman"/>
          <w:sz w:val="24"/>
          <w:szCs w:val="24"/>
          <w:lang w:val="sq-AL"/>
        </w:rPr>
        <w:t xml:space="preserve"> Duhet të përfshijë çmimin për m</w:t>
      </w:r>
      <w:r w:rsidRPr="00A56E11">
        <w:rPr>
          <w:rFonts w:ascii="Times New Roman" w:hAnsi="Times New Roman" w:cs="Times New Roman"/>
          <w:sz w:val="24"/>
          <w:szCs w:val="24"/>
          <w:vertAlign w:val="superscript"/>
          <w:lang w:val="sq-AL"/>
        </w:rPr>
        <w:t>2</w:t>
      </w:r>
      <w:r w:rsidRPr="00A56E11">
        <w:rPr>
          <w:rFonts w:ascii="Times New Roman" w:hAnsi="Times New Roman" w:cs="Times New Roman"/>
          <w:sz w:val="24"/>
          <w:szCs w:val="24"/>
          <w:lang w:val="sq-AL"/>
        </w:rPr>
        <w:t xml:space="preserve">  duke përfshirë TVSH-në dhe Çmimin total shi</w:t>
      </w:r>
      <w:r w:rsidR="002C4323" w:rsidRPr="00A56E11">
        <w:rPr>
          <w:rFonts w:ascii="Times New Roman" w:hAnsi="Times New Roman" w:cs="Times New Roman"/>
          <w:sz w:val="24"/>
          <w:szCs w:val="24"/>
          <w:lang w:val="sq-AL"/>
        </w:rPr>
        <w:t>h</w:t>
      </w:r>
      <w:r w:rsidRPr="00A56E11">
        <w:rPr>
          <w:rFonts w:ascii="Times New Roman" w:hAnsi="Times New Roman" w:cs="Times New Roman"/>
          <w:sz w:val="24"/>
          <w:szCs w:val="24"/>
          <w:lang w:val="sq-AL"/>
        </w:rPr>
        <w:t xml:space="preserve"> Aneks1.</w:t>
      </w:r>
    </w:p>
    <w:p w14:paraId="24A9D74B" w14:textId="2F39FDF5"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Pagesa:</w:t>
      </w:r>
      <w:r w:rsidRPr="00A56E11">
        <w:rPr>
          <w:rFonts w:ascii="Times New Roman" w:hAnsi="Times New Roman" w:cs="Times New Roman"/>
          <w:sz w:val="24"/>
          <w:szCs w:val="24"/>
          <w:lang w:val="sq-AL"/>
        </w:rPr>
        <w:t xml:space="preserve"> Të gjitha pagesat do të bëhen në EURO, pa ndalesë, kundërkërkesë ose çfarëdo zbritje në llogarinë bankare të Trepça </w:t>
      </w:r>
      <w:r w:rsidR="002C4323"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w:t>
      </w:r>
    </w:p>
    <w:p w14:paraId="185D5FCA" w14:textId="36C082C7" w:rsidR="000F0B3C" w:rsidRDefault="00F53ACB" w:rsidP="000359EC">
      <w:pPr>
        <w:spacing w:before="40" w:after="40" w:line="360" w:lineRule="auto"/>
        <w:rPr>
          <w:rFonts w:ascii="Times New Roman" w:hAnsi="Times New Roman" w:cs="Times New Roman"/>
          <w:sz w:val="24"/>
          <w:szCs w:val="24"/>
          <w:lang w:val="sq-AL"/>
        </w:rPr>
      </w:pPr>
      <w:r w:rsidRPr="00A56E11">
        <w:rPr>
          <w:rFonts w:ascii="Times New Roman" w:hAnsi="Times New Roman" w:cs="Times New Roman"/>
          <w:b/>
          <w:bCs/>
          <w:sz w:val="24"/>
          <w:szCs w:val="24"/>
          <w:lang w:val="sq-AL"/>
        </w:rPr>
        <w:t>Operatorët ekonomik</w:t>
      </w:r>
      <w:r w:rsidRPr="00A56E11">
        <w:rPr>
          <w:rFonts w:ascii="Times New Roman" w:hAnsi="Times New Roman" w:cs="Times New Roman"/>
          <w:sz w:val="24"/>
          <w:szCs w:val="24"/>
          <w:lang w:val="sq-AL"/>
        </w:rPr>
        <w:t>: që nuk i paraqesin të gjitha të dhënat për formimin e çmimit Aneks 1</w:t>
      </w:r>
      <w:r w:rsidR="00204292" w:rsidRPr="00A56E11">
        <w:rPr>
          <w:rFonts w:ascii="Times New Roman" w:hAnsi="Times New Roman" w:cs="Times New Roman"/>
          <w:sz w:val="24"/>
          <w:szCs w:val="24"/>
          <w:lang w:val="sq-AL"/>
        </w:rPr>
        <w:t xml:space="preserve"> dhe deklarimi Aneksi 2 </w:t>
      </w:r>
      <w:r w:rsidRPr="00A56E11">
        <w:rPr>
          <w:rFonts w:ascii="Times New Roman" w:hAnsi="Times New Roman" w:cs="Times New Roman"/>
          <w:sz w:val="24"/>
          <w:szCs w:val="24"/>
          <w:lang w:val="sq-AL"/>
        </w:rPr>
        <w:t>Ofertat e tyre nuk do të shqyrtohet.</w:t>
      </w:r>
    </w:p>
    <w:p w14:paraId="25C12C8D" w14:textId="77777777" w:rsidR="002878C5" w:rsidRPr="00A56E11" w:rsidRDefault="002878C5" w:rsidP="001C6577">
      <w:pPr>
        <w:spacing w:before="40" w:after="40"/>
        <w:jc w:val="both"/>
        <w:rPr>
          <w:rFonts w:ascii="Times New Roman" w:hAnsi="Times New Roman" w:cs="Times New Roman"/>
          <w:sz w:val="24"/>
          <w:szCs w:val="24"/>
          <w:lang w:val="sq-AL"/>
        </w:rPr>
      </w:pPr>
    </w:p>
    <w:p w14:paraId="3D17284A" w14:textId="5C09B506" w:rsidR="000F0B3C" w:rsidRPr="00A56E11" w:rsidRDefault="000F0B3C" w:rsidP="000F0B3C">
      <w:pPr>
        <w:widowControl w:val="0"/>
        <w:tabs>
          <w:tab w:val="num" w:pos="432"/>
          <w:tab w:val="left" w:pos="8993"/>
        </w:tabs>
        <w:ind w:right="-88"/>
        <w:rPr>
          <w:b/>
          <w:bCs/>
          <w:sz w:val="30"/>
          <w:szCs w:val="30"/>
          <w:lang w:val="sq-AL"/>
        </w:rPr>
      </w:pPr>
      <w:r w:rsidRPr="00A56E11">
        <w:rPr>
          <w:b/>
          <w:bCs/>
          <w:sz w:val="30"/>
          <w:szCs w:val="30"/>
          <w:lang w:val="sq-AL"/>
        </w:rPr>
        <w:lastRenderedPageBreak/>
        <w:t xml:space="preserve">Aneksi  1                                                       OFERTA </w:t>
      </w:r>
    </w:p>
    <w:tbl>
      <w:tblPr>
        <w:tblW w:w="9823" w:type="dxa"/>
        <w:tblInd w:w="-10" w:type="dxa"/>
        <w:tblLook w:val="04A0" w:firstRow="1" w:lastRow="0" w:firstColumn="1" w:lastColumn="0" w:noHBand="0" w:noVBand="1"/>
      </w:tblPr>
      <w:tblGrid>
        <w:gridCol w:w="1956"/>
        <w:gridCol w:w="7867"/>
      </w:tblGrid>
      <w:tr w:rsidR="00BB2EEF" w:rsidRPr="00BB2EEF" w14:paraId="2790257C" w14:textId="77777777" w:rsidTr="00FE33A2">
        <w:trPr>
          <w:trHeight w:val="483"/>
        </w:trPr>
        <w:tc>
          <w:tcPr>
            <w:tcW w:w="9823" w:type="dxa"/>
            <w:gridSpan w:val="2"/>
            <w:tcBorders>
              <w:top w:val="single" w:sz="8" w:space="0" w:color="305496"/>
              <w:left w:val="single" w:sz="8" w:space="0" w:color="305496"/>
              <w:bottom w:val="single" w:sz="4" w:space="0" w:color="305496"/>
              <w:right w:val="single" w:sz="8" w:space="0" w:color="305496"/>
            </w:tcBorders>
            <w:shd w:val="clear" w:color="auto" w:fill="auto"/>
            <w:vAlign w:val="center"/>
            <w:hideMark/>
          </w:tcPr>
          <w:p w14:paraId="136512D5" w14:textId="77777777" w:rsidR="00BB2EEF" w:rsidRPr="00BB2EEF" w:rsidRDefault="00BB2EEF" w:rsidP="00BB2EEF">
            <w:pPr>
              <w:spacing w:after="0" w:line="240" w:lineRule="auto"/>
              <w:jc w:val="center"/>
              <w:rPr>
                <w:rFonts w:ascii="Calibri" w:eastAsia="Times New Roman" w:hAnsi="Calibri" w:cs="Times New Roman"/>
                <w:color w:val="000000"/>
                <w:sz w:val="20"/>
                <w:szCs w:val="20"/>
              </w:rPr>
            </w:pPr>
            <w:r w:rsidRPr="00BB2EEF">
              <w:rPr>
                <w:rFonts w:ascii="Calibri" w:eastAsia="Times New Roman" w:hAnsi="Calibri" w:cs="Times New Roman"/>
                <w:color w:val="000000"/>
                <w:sz w:val="20"/>
                <w:lang w:val="sq-AL"/>
              </w:rPr>
              <w:t> </w:t>
            </w:r>
          </w:p>
        </w:tc>
      </w:tr>
      <w:tr w:rsidR="00BB2EEF" w:rsidRPr="00BB2EEF" w14:paraId="180006C1" w14:textId="77777777" w:rsidTr="00FE33A2">
        <w:trPr>
          <w:trHeight w:val="483"/>
        </w:trPr>
        <w:tc>
          <w:tcPr>
            <w:tcW w:w="1956" w:type="dxa"/>
            <w:tcBorders>
              <w:top w:val="nil"/>
              <w:left w:val="single" w:sz="8" w:space="0" w:color="305496"/>
              <w:bottom w:val="single" w:sz="4" w:space="0" w:color="305496"/>
              <w:right w:val="single" w:sz="4" w:space="0" w:color="305496"/>
            </w:tcBorders>
            <w:shd w:val="clear" w:color="auto" w:fill="auto"/>
            <w:vAlign w:val="center"/>
            <w:hideMark/>
          </w:tcPr>
          <w:p w14:paraId="5FFAD10C"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Emri i OE:</w:t>
            </w:r>
          </w:p>
        </w:tc>
        <w:tc>
          <w:tcPr>
            <w:tcW w:w="7866" w:type="dxa"/>
            <w:tcBorders>
              <w:top w:val="nil"/>
              <w:left w:val="nil"/>
              <w:bottom w:val="single" w:sz="4" w:space="0" w:color="305496"/>
              <w:right w:val="single" w:sz="8" w:space="0" w:color="305496"/>
            </w:tcBorders>
            <w:shd w:val="clear" w:color="auto" w:fill="auto"/>
            <w:vAlign w:val="center"/>
            <w:hideMark/>
          </w:tcPr>
          <w:p w14:paraId="3432B2BF"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r w:rsidR="00BB2EEF" w:rsidRPr="00BB2EEF" w14:paraId="453A2EAF" w14:textId="77777777" w:rsidTr="00FE33A2">
        <w:trPr>
          <w:trHeight w:val="483"/>
        </w:trPr>
        <w:tc>
          <w:tcPr>
            <w:tcW w:w="1956" w:type="dxa"/>
            <w:tcBorders>
              <w:top w:val="nil"/>
              <w:left w:val="single" w:sz="8" w:space="0" w:color="305496"/>
              <w:bottom w:val="single" w:sz="4" w:space="0" w:color="305496"/>
              <w:right w:val="single" w:sz="4" w:space="0" w:color="305496"/>
            </w:tcBorders>
            <w:shd w:val="clear" w:color="auto" w:fill="auto"/>
            <w:vAlign w:val="center"/>
            <w:hideMark/>
          </w:tcPr>
          <w:p w14:paraId="540FEAE3"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 xml:space="preserve">Loti </w:t>
            </w:r>
          </w:p>
        </w:tc>
        <w:tc>
          <w:tcPr>
            <w:tcW w:w="7866" w:type="dxa"/>
            <w:tcBorders>
              <w:top w:val="nil"/>
              <w:left w:val="nil"/>
              <w:bottom w:val="single" w:sz="4" w:space="0" w:color="305496"/>
              <w:right w:val="single" w:sz="8" w:space="0" w:color="305496"/>
            </w:tcBorders>
            <w:shd w:val="clear" w:color="auto" w:fill="auto"/>
            <w:vAlign w:val="center"/>
            <w:hideMark/>
          </w:tcPr>
          <w:p w14:paraId="01B2D8F7"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r w:rsidR="00BB2EEF" w:rsidRPr="00BB2EEF" w14:paraId="763CD683" w14:textId="77777777" w:rsidTr="00FE33A2">
        <w:trPr>
          <w:trHeight w:val="507"/>
        </w:trPr>
        <w:tc>
          <w:tcPr>
            <w:tcW w:w="1956" w:type="dxa"/>
            <w:tcBorders>
              <w:top w:val="nil"/>
              <w:left w:val="single" w:sz="8" w:space="0" w:color="305496"/>
              <w:bottom w:val="single" w:sz="8" w:space="0" w:color="305496"/>
              <w:right w:val="single" w:sz="4" w:space="0" w:color="305496"/>
            </w:tcBorders>
            <w:shd w:val="clear" w:color="auto" w:fill="auto"/>
            <w:vAlign w:val="center"/>
            <w:hideMark/>
          </w:tcPr>
          <w:p w14:paraId="641DB6D5"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Kodi (T)</w:t>
            </w:r>
          </w:p>
        </w:tc>
        <w:tc>
          <w:tcPr>
            <w:tcW w:w="7866" w:type="dxa"/>
            <w:tcBorders>
              <w:top w:val="nil"/>
              <w:left w:val="nil"/>
              <w:bottom w:val="single" w:sz="8" w:space="0" w:color="305496"/>
              <w:right w:val="single" w:sz="8" w:space="0" w:color="305496"/>
            </w:tcBorders>
            <w:shd w:val="clear" w:color="auto" w:fill="auto"/>
            <w:vAlign w:val="center"/>
            <w:hideMark/>
          </w:tcPr>
          <w:p w14:paraId="62FBF041"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bl>
    <w:p w14:paraId="3F685619" w14:textId="77777777" w:rsidR="000F0B3C" w:rsidRDefault="000F0B3C" w:rsidP="000F0B3C">
      <w:pPr>
        <w:widowControl w:val="0"/>
        <w:tabs>
          <w:tab w:val="num" w:pos="432"/>
          <w:tab w:val="left" w:pos="8993"/>
        </w:tabs>
        <w:ind w:right="-88"/>
        <w:rPr>
          <w:lang w:val="sq-AL"/>
        </w:rPr>
      </w:pPr>
    </w:p>
    <w:tbl>
      <w:tblPr>
        <w:tblW w:w="9812" w:type="dxa"/>
        <w:tblInd w:w="-10" w:type="dxa"/>
        <w:tblLook w:val="04A0" w:firstRow="1" w:lastRow="0" w:firstColumn="1" w:lastColumn="0" w:noHBand="0" w:noVBand="1"/>
      </w:tblPr>
      <w:tblGrid>
        <w:gridCol w:w="909"/>
        <w:gridCol w:w="4115"/>
        <w:gridCol w:w="4788"/>
      </w:tblGrid>
      <w:tr w:rsidR="00BB2EEF" w:rsidRPr="00BB2EEF" w14:paraId="78B37468" w14:textId="77777777" w:rsidTr="00FE33A2">
        <w:trPr>
          <w:trHeight w:val="487"/>
        </w:trPr>
        <w:tc>
          <w:tcPr>
            <w:tcW w:w="9812" w:type="dxa"/>
            <w:gridSpan w:val="3"/>
            <w:tcBorders>
              <w:top w:val="single" w:sz="8" w:space="0" w:color="305496"/>
              <w:left w:val="single" w:sz="8" w:space="0" w:color="305496"/>
              <w:bottom w:val="single" w:sz="8" w:space="0" w:color="305496"/>
              <w:right w:val="single" w:sz="8" w:space="0" w:color="305496"/>
            </w:tcBorders>
            <w:shd w:val="clear" w:color="auto" w:fill="auto"/>
            <w:vAlign w:val="center"/>
            <w:hideMark/>
          </w:tcPr>
          <w:p w14:paraId="5DB15FC2"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Llogaritja e vlerës së qerasë</w:t>
            </w:r>
          </w:p>
        </w:tc>
      </w:tr>
      <w:tr w:rsidR="00BB2EEF" w:rsidRPr="00BB2EEF" w14:paraId="2681CFB4" w14:textId="77777777" w:rsidTr="00FE33A2">
        <w:trPr>
          <w:trHeight w:val="406"/>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1785BF4E"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a</w:t>
            </w:r>
          </w:p>
        </w:tc>
        <w:tc>
          <w:tcPr>
            <w:tcW w:w="4115" w:type="dxa"/>
            <w:tcBorders>
              <w:top w:val="nil"/>
              <w:left w:val="nil"/>
              <w:bottom w:val="single" w:sz="4" w:space="0" w:color="305496"/>
              <w:right w:val="single" w:sz="4" w:space="0" w:color="305496"/>
            </w:tcBorders>
            <w:shd w:val="clear" w:color="auto" w:fill="auto"/>
            <w:vAlign w:val="center"/>
            <w:hideMark/>
          </w:tcPr>
          <w:p w14:paraId="0108E131"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Siperfaqa e mbuluar m</w:t>
            </w:r>
            <w:r w:rsidRPr="00BB2EEF">
              <w:rPr>
                <w:rFonts w:ascii="Calibri" w:eastAsia="Times New Roman" w:hAnsi="Calibri" w:cs="Times New Roman"/>
                <w:b/>
                <w:bCs/>
                <w:color w:val="000000"/>
                <w:sz w:val="20"/>
                <w:szCs w:val="20"/>
                <w:vertAlign w:val="superscript"/>
                <w:lang w:val="sq-AL"/>
              </w:rPr>
              <w:t>2</w:t>
            </w:r>
          </w:p>
        </w:tc>
        <w:tc>
          <w:tcPr>
            <w:tcW w:w="4788" w:type="dxa"/>
            <w:tcBorders>
              <w:top w:val="nil"/>
              <w:left w:val="nil"/>
              <w:bottom w:val="single" w:sz="4" w:space="0" w:color="305496"/>
              <w:right w:val="single" w:sz="8" w:space="0" w:color="305496"/>
            </w:tcBorders>
            <w:shd w:val="clear" w:color="auto" w:fill="auto"/>
            <w:vAlign w:val="center"/>
            <w:hideMark/>
          </w:tcPr>
          <w:p w14:paraId="4CB3BDB6"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rPr>
              <w:t> </w:t>
            </w:r>
          </w:p>
        </w:tc>
      </w:tr>
      <w:tr w:rsidR="00BB2EEF" w:rsidRPr="00BB2EEF" w14:paraId="266B97F4" w14:textId="77777777" w:rsidTr="00FE33A2">
        <w:trPr>
          <w:trHeight w:val="406"/>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5D09F080"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b</w:t>
            </w:r>
          </w:p>
        </w:tc>
        <w:tc>
          <w:tcPr>
            <w:tcW w:w="4115" w:type="dxa"/>
            <w:tcBorders>
              <w:top w:val="nil"/>
              <w:left w:val="nil"/>
              <w:bottom w:val="single" w:sz="4" w:space="0" w:color="305496"/>
              <w:right w:val="single" w:sz="4" w:space="0" w:color="305496"/>
            </w:tcBorders>
            <w:shd w:val="clear" w:color="auto" w:fill="auto"/>
            <w:vAlign w:val="center"/>
            <w:hideMark/>
          </w:tcPr>
          <w:p w14:paraId="615C3C9C"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Çmimi për metër katrorë (€)</w:t>
            </w:r>
          </w:p>
        </w:tc>
        <w:tc>
          <w:tcPr>
            <w:tcW w:w="4788" w:type="dxa"/>
            <w:tcBorders>
              <w:top w:val="nil"/>
              <w:left w:val="nil"/>
              <w:bottom w:val="single" w:sz="4" w:space="0" w:color="305496"/>
              <w:right w:val="single" w:sz="8" w:space="0" w:color="305496"/>
            </w:tcBorders>
            <w:shd w:val="clear" w:color="auto" w:fill="auto"/>
            <w:vAlign w:val="center"/>
            <w:hideMark/>
          </w:tcPr>
          <w:p w14:paraId="2A8E0BE8"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rPr>
              <w:t> </w:t>
            </w:r>
          </w:p>
        </w:tc>
      </w:tr>
      <w:tr w:rsidR="00BB2EEF" w:rsidRPr="00BB2EEF" w14:paraId="1C6D018C" w14:textId="77777777" w:rsidTr="00FE33A2">
        <w:trPr>
          <w:trHeight w:val="690"/>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08B128DC"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c = b*18%</w:t>
            </w:r>
          </w:p>
        </w:tc>
        <w:tc>
          <w:tcPr>
            <w:tcW w:w="4115" w:type="dxa"/>
            <w:tcBorders>
              <w:top w:val="nil"/>
              <w:left w:val="nil"/>
              <w:bottom w:val="single" w:sz="4" w:space="0" w:color="305496"/>
              <w:right w:val="single" w:sz="4" w:space="0" w:color="305496"/>
            </w:tcBorders>
            <w:shd w:val="clear" w:color="auto" w:fill="auto"/>
            <w:vAlign w:val="center"/>
            <w:hideMark/>
          </w:tcPr>
          <w:p w14:paraId="0F7942C3"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Çmimi për metër katrorë me TVSH  (€)</w:t>
            </w:r>
          </w:p>
        </w:tc>
        <w:tc>
          <w:tcPr>
            <w:tcW w:w="4788" w:type="dxa"/>
            <w:tcBorders>
              <w:top w:val="nil"/>
              <w:left w:val="nil"/>
              <w:bottom w:val="single" w:sz="4" w:space="0" w:color="305496"/>
              <w:right w:val="single" w:sz="8" w:space="0" w:color="305496"/>
            </w:tcBorders>
            <w:shd w:val="clear" w:color="auto" w:fill="auto"/>
            <w:vAlign w:val="center"/>
            <w:hideMark/>
          </w:tcPr>
          <w:p w14:paraId="3A02E737"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rPr>
              <w:t> </w:t>
            </w:r>
          </w:p>
        </w:tc>
      </w:tr>
      <w:tr w:rsidR="00BB2EEF" w:rsidRPr="00BB2EEF" w14:paraId="3407CCDF" w14:textId="77777777" w:rsidTr="00FE33A2">
        <w:trPr>
          <w:trHeight w:val="568"/>
        </w:trPr>
        <w:tc>
          <w:tcPr>
            <w:tcW w:w="909" w:type="dxa"/>
            <w:tcBorders>
              <w:top w:val="nil"/>
              <w:left w:val="single" w:sz="8" w:space="0" w:color="305496"/>
              <w:bottom w:val="single" w:sz="4" w:space="0" w:color="305496"/>
              <w:right w:val="single" w:sz="4" w:space="0" w:color="305496"/>
            </w:tcBorders>
            <w:shd w:val="clear" w:color="000000" w:fill="A6A6A6"/>
            <w:vAlign w:val="center"/>
            <w:hideMark/>
          </w:tcPr>
          <w:p w14:paraId="1CE12629"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D=a*c</w:t>
            </w:r>
          </w:p>
        </w:tc>
        <w:tc>
          <w:tcPr>
            <w:tcW w:w="4115" w:type="dxa"/>
            <w:tcBorders>
              <w:top w:val="nil"/>
              <w:left w:val="nil"/>
              <w:bottom w:val="single" w:sz="4" w:space="0" w:color="305496"/>
              <w:right w:val="single" w:sz="4" w:space="0" w:color="305496"/>
            </w:tcBorders>
            <w:shd w:val="clear" w:color="000000" w:fill="A6A6A6"/>
            <w:vAlign w:val="center"/>
            <w:hideMark/>
          </w:tcPr>
          <w:p w14:paraId="0481C59F"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Vlera e qerasë për siperfaqen e mbuluar (€)</w:t>
            </w:r>
          </w:p>
        </w:tc>
        <w:tc>
          <w:tcPr>
            <w:tcW w:w="4788" w:type="dxa"/>
            <w:tcBorders>
              <w:top w:val="nil"/>
              <w:left w:val="nil"/>
              <w:bottom w:val="single" w:sz="4" w:space="0" w:color="305496"/>
              <w:right w:val="single" w:sz="8" w:space="0" w:color="305496"/>
            </w:tcBorders>
            <w:shd w:val="clear" w:color="000000" w:fill="A6A6A6"/>
            <w:vAlign w:val="center"/>
            <w:hideMark/>
          </w:tcPr>
          <w:p w14:paraId="01870642"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rPr>
              <w:t> </w:t>
            </w:r>
          </w:p>
        </w:tc>
      </w:tr>
      <w:tr w:rsidR="00BB2EEF" w:rsidRPr="00BB2EEF" w14:paraId="3309F626" w14:textId="77777777" w:rsidTr="00FE33A2">
        <w:trPr>
          <w:trHeight w:val="378"/>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2A4B5803"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e</w:t>
            </w:r>
          </w:p>
        </w:tc>
        <w:tc>
          <w:tcPr>
            <w:tcW w:w="4115" w:type="dxa"/>
            <w:tcBorders>
              <w:top w:val="nil"/>
              <w:left w:val="nil"/>
              <w:bottom w:val="single" w:sz="4" w:space="0" w:color="305496"/>
              <w:right w:val="single" w:sz="4" w:space="0" w:color="305496"/>
            </w:tcBorders>
            <w:shd w:val="clear" w:color="auto" w:fill="auto"/>
            <w:vAlign w:val="center"/>
            <w:hideMark/>
          </w:tcPr>
          <w:p w14:paraId="277C37A2"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Siperfaqa e pa mbuluar m</w:t>
            </w:r>
            <w:r w:rsidRPr="00BB2EEF">
              <w:rPr>
                <w:rFonts w:ascii="Calibri" w:eastAsia="Times New Roman" w:hAnsi="Calibri" w:cs="Times New Roman"/>
                <w:b/>
                <w:bCs/>
                <w:color w:val="000000"/>
                <w:sz w:val="20"/>
                <w:szCs w:val="20"/>
                <w:vertAlign w:val="superscript"/>
                <w:lang w:val="sq-AL"/>
              </w:rPr>
              <w:t>2</w:t>
            </w:r>
          </w:p>
        </w:tc>
        <w:tc>
          <w:tcPr>
            <w:tcW w:w="4788" w:type="dxa"/>
            <w:tcBorders>
              <w:top w:val="nil"/>
              <w:left w:val="nil"/>
              <w:bottom w:val="single" w:sz="4" w:space="0" w:color="305496"/>
              <w:right w:val="single" w:sz="8" w:space="0" w:color="305496"/>
            </w:tcBorders>
            <w:shd w:val="clear" w:color="auto" w:fill="auto"/>
            <w:vAlign w:val="center"/>
            <w:hideMark/>
          </w:tcPr>
          <w:p w14:paraId="636EF716"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 </w:t>
            </w:r>
          </w:p>
        </w:tc>
      </w:tr>
      <w:tr w:rsidR="00BB2EEF" w:rsidRPr="00BB2EEF" w14:paraId="5E13BFF8" w14:textId="77777777" w:rsidTr="00FE33A2">
        <w:trPr>
          <w:trHeight w:val="406"/>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2034E839"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f</w:t>
            </w:r>
          </w:p>
        </w:tc>
        <w:tc>
          <w:tcPr>
            <w:tcW w:w="4115" w:type="dxa"/>
            <w:tcBorders>
              <w:top w:val="nil"/>
              <w:left w:val="nil"/>
              <w:bottom w:val="single" w:sz="4" w:space="0" w:color="305496"/>
              <w:right w:val="single" w:sz="4" w:space="0" w:color="305496"/>
            </w:tcBorders>
            <w:shd w:val="clear" w:color="auto" w:fill="auto"/>
            <w:vAlign w:val="center"/>
            <w:hideMark/>
          </w:tcPr>
          <w:p w14:paraId="28BD9312"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Çmimi për metër katrorë (€)</w:t>
            </w:r>
          </w:p>
        </w:tc>
        <w:tc>
          <w:tcPr>
            <w:tcW w:w="4788" w:type="dxa"/>
            <w:tcBorders>
              <w:top w:val="nil"/>
              <w:left w:val="nil"/>
              <w:bottom w:val="single" w:sz="4" w:space="0" w:color="305496"/>
              <w:right w:val="single" w:sz="8" w:space="0" w:color="305496"/>
            </w:tcBorders>
            <w:shd w:val="clear" w:color="auto" w:fill="auto"/>
            <w:vAlign w:val="center"/>
            <w:hideMark/>
          </w:tcPr>
          <w:p w14:paraId="0BBFF481"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 </w:t>
            </w:r>
          </w:p>
        </w:tc>
      </w:tr>
      <w:tr w:rsidR="00BB2EEF" w:rsidRPr="00BB2EEF" w14:paraId="7FB76D66" w14:textId="77777777" w:rsidTr="00FE33A2">
        <w:trPr>
          <w:trHeight w:val="595"/>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36B87565"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g = f*18%</w:t>
            </w:r>
          </w:p>
        </w:tc>
        <w:tc>
          <w:tcPr>
            <w:tcW w:w="4115" w:type="dxa"/>
            <w:tcBorders>
              <w:top w:val="nil"/>
              <w:left w:val="nil"/>
              <w:bottom w:val="single" w:sz="4" w:space="0" w:color="305496"/>
              <w:right w:val="single" w:sz="4" w:space="0" w:color="305496"/>
            </w:tcBorders>
            <w:shd w:val="clear" w:color="auto" w:fill="auto"/>
            <w:vAlign w:val="center"/>
            <w:hideMark/>
          </w:tcPr>
          <w:p w14:paraId="5D7C7789"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Çmimi për metër katrorë me TVSH  (€)</w:t>
            </w:r>
          </w:p>
        </w:tc>
        <w:tc>
          <w:tcPr>
            <w:tcW w:w="4788" w:type="dxa"/>
            <w:tcBorders>
              <w:top w:val="nil"/>
              <w:left w:val="nil"/>
              <w:bottom w:val="single" w:sz="4" w:space="0" w:color="305496"/>
              <w:right w:val="single" w:sz="8" w:space="0" w:color="305496"/>
            </w:tcBorders>
            <w:shd w:val="clear" w:color="auto" w:fill="auto"/>
            <w:vAlign w:val="center"/>
            <w:hideMark/>
          </w:tcPr>
          <w:p w14:paraId="0B02A66D"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 </w:t>
            </w:r>
          </w:p>
        </w:tc>
      </w:tr>
      <w:tr w:rsidR="00BB2EEF" w:rsidRPr="00BB2EEF" w14:paraId="1425BE2C" w14:textId="77777777" w:rsidTr="00FE33A2">
        <w:trPr>
          <w:trHeight w:val="554"/>
        </w:trPr>
        <w:tc>
          <w:tcPr>
            <w:tcW w:w="909" w:type="dxa"/>
            <w:tcBorders>
              <w:top w:val="nil"/>
              <w:left w:val="single" w:sz="8" w:space="0" w:color="305496"/>
              <w:bottom w:val="nil"/>
              <w:right w:val="single" w:sz="4" w:space="0" w:color="305496"/>
            </w:tcBorders>
            <w:shd w:val="clear" w:color="auto" w:fill="auto"/>
            <w:vAlign w:val="center"/>
            <w:hideMark/>
          </w:tcPr>
          <w:p w14:paraId="3AECDF09"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H=e*g</w:t>
            </w:r>
          </w:p>
        </w:tc>
        <w:tc>
          <w:tcPr>
            <w:tcW w:w="4115" w:type="dxa"/>
            <w:tcBorders>
              <w:top w:val="nil"/>
              <w:left w:val="nil"/>
              <w:bottom w:val="nil"/>
              <w:right w:val="single" w:sz="4" w:space="0" w:color="305496"/>
            </w:tcBorders>
            <w:shd w:val="clear" w:color="auto" w:fill="auto"/>
            <w:vAlign w:val="center"/>
            <w:hideMark/>
          </w:tcPr>
          <w:p w14:paraId="2C353536"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Vlera e qerasë për siperfaqen e pa mbuluar (€)</w:t>
            </w:r>
          </w:p>
        </w:tc>
        <w:tc>
          <w:tcPr>
            <w:tcW w:w="4788" w:type="dxa"/>
            <w:tcBorders>
              <w:top w:val="nil"/>
              <w:left w:val="nil"/>
              <w:bottom w:val="nil"/>
              <w:right w:val="single" w:sz="8" w:space="0" w:color="305496"/>
            </w:tcBorders>
            <w:shd w:val="clear" w:color="auto" w:fill="auto"/>
            <w:vAlign w:val="center"/>
            <w:hideMark/>
          </w:tcPr>
          <w:p w14:paraId="10472366"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 </w:t>
            </w:r>
          </w:p>
        </w:tc>
      </w:tr>
      <w:tr w:rsidR="00BB2EEF" w:rsidRPr="00BB2EEF" w14:paraId="608F0F20" w14:textId="77777777" w:rsidTr="00FE33A2">
        <w:trPr>
          <w:trHeight w:val="683"/>
        </w:trPr>
        <w:tc>
          <w:tcPr>
            <w:tcW w:w="909" w:type="dxa"/>
            <w:tcBorders>
              <w:top w:val="single" w:sz="8" w:space="0" w:color="305496"/>
              <w:left w:val="single" w:sz="8" w:space="0" w:color="305496"/>
              <w:bottom w:val="single" w:sz="8" w:space="0" w:color="305496"/>
              <w:right w:val="single" w:sz="4" w:space="0" w:color="305496"/>
            </w:tcBorders>
            <w:shd w:val="clear" w:color="000000" w:fill="A6A6A6"/>
            <w:vAlign w:val="center"/>
            <w:hideMark/>
          </w:tcPr>
          <w:p w14:paraId="06FD67B8"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I=D+H</w:t>
            </w:r>
          </w:p>
        </w:tc>
        <w:tc>
          <w:tcPr>
            <w:tcW w:w="4115" w:type="dxa"/>
            <w:tcBorders>
              <w:top w:val="single" w:sz="8" w:space="0" w:color="305496"/>
              <w:left w:val="nil"/>
              <w:bottom w:val="single" w:sz="8" w:space="0" w:color="305496"/>
              <w:right w:val="single" w:sz="4" w:space="0" w:color="305496"/>
            </w:tcBorders>
            <w:shd w:val="clear" w:color="000000" w:fill="A6A6A6"/>
            <w:vAlign w:val="center"/>
            <w:hideMark/>
          </w:tcPr>
          <w:p w14:paraId="4280A721"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Gjithsejt qeraja (€)</w:t>
            </w:r>
          </w:p>
        </w:tc>
        <w:tc>
          <w:tcPr>
            <w:tcW w:w="4788" w:type="dxa"/>
            <w:tcBorders>
              <w:top w:val="single" w:sz="8" w:space="0" w:color="305496"/>
              <w:left w:val="nil"/>
              <w:bottom w:val="single" w:sz="8" w:space="0" w:color="305496"/>
              <w:right w:val="single" w:sz="8" w:space="0" w:color="305496"/>
            </w:tcBorders>
            <w:shd w:val="clear" w:color="000000" w:fill="A6A6A6"/>
            <w:vAlign w:val="center"/>
            <w:hideMark/>
          </w:tcPr>
          <w:p w14:paraId="5C987A0C"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 </w:t>
            </w:r>
          </w:p>
        </w:tc>
      </w:tr>
    </w:tbl>
    <w:p w14:paraId="08655F2E" w14:textId="77777777" w:rsidR="00B76824" w:rsidRDefault="00B76824" w:rsidP="000F0B3C">
      <w:pPr>
        <w:widowControl w:val="0"/>
        <w:tabs>
          <w:tab w:val="num" w:pos="432"/>
          <w:tab w:val="left" w:pos="8993"/>
        </w:tabs>
        <w:ind w:right="-88"/>
        <w:rPr>
          <w:lang w:val="sq-AL"/>
        </w:rPr>
      </w:pPr>
    </w:p>
    <w:p w14:paraId="52BAEA08" w14:textId="0A01F6CA" w:rsidR="000F0B3C" w:rsidRPr="00A56E11" w:rsidRDefault="000F0B3C" w:rsidP="000F0B3C">
      <w:pPr>
        <w:widowControl w:val="0"/>
        <w:tabs>
          <w:tab w:val="num" w:pos="432"/>
          <w:tab w:val="left" w:pos="8993"/>
        </w:tabs>
        <w:ind w:right="-88"/>
        <w:rPr>
          <w:lang w:val="sq-AL"/>
        </w:rPr>
      </w:pPr>
      <w:r w:rsidRPr="00A56E11">
        <w:rPr>
          <w:lang w:val="sq-AL"/>
        </w:rPr>
        <w:t>Tatimi në qira prej 9% gjithashtu bije në barrë të qiramarrësit dhe pagesën e saj e bënë qiramarrësi</w:t>
      </w:r>
    </w:p>
    <w:tbl>
      <w:tblPr>
        <w:tblW w:w="9864" w:type="dxa"/>
        <w:tblInd w:w="-10" w:type="dxa"/>
        <w:tblLook w:val="04A0" w:firstRow="1" w:lastRow="0" w:firstColumn="1" w:lastColumn="0" w:noHBand="0" w:noVBand="1"/>
      </w:tblPr>
      <w:tblGrid>
        <w:gridCol w:w="3849"/>
        <w:gridCol w:w="6015"/>
      </w:tblGrid>
      <w:tr w:rsidR="00FE33A2" w:rsidRPr="00FE33A2" w14:paraId="084B889E" w14:textId="77777777" w:rsidTr="00FE33A2">
        <w:trPr>
          <w:trHeight w:val="525"/>
        </w:trPr>
        <w:tc>
          <w:tcPr>
            <w:tcW w:w="3849" w:type="dxa"/>
            <w:tcBorders>
              <w:top w:val="single" w:sz="8" w:space="0" w:color="305496"/>
              <w:left w:val="single" w:sz="8" w:space="0" w:color="305496"/>
              <w:bottom w:val="single" w:sz="4" w:space="0" w:color="305496"/>
              <w:right w:val="single" w:sz="4" w:space="0" w:color="305496"/>
            </w:tcBorders>
            <w:shd w:val="clear" w:color="auto" w:fill="auto"/>
            <w:vAlign w:val="center"/>
            <w:hideMark/>
          </w:tcPr>
          <w:p w14:paraId="49F2D96D"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Nënshkrimi:</w:t>
            </w:r>
          </w:p>
        </w:tc>
        <w:tc>
          <w:tcPr>
            <w:tcW w:w="6015" w:type="dxa"/>
            <w:tcBorders>
              <w:top w:val="single" w:sz="8" w:space="0" w:color="305496"/>
              <w:left w:val="nil"/>
              <w:bottom w:val="single" w:sz="4" w:space="0" w:color="305496"/>
              <w:right w:val="single" w:sz="8" w:space="0" w:color="305496"/>
            </w:tcBorders>
            <w:shd w:val="clear" w:color="auto" w:fill="auto"/>
            <w:vAlign w:val="center"/>
            <w:hideMark/>
          </w:tcPr>
          <w:p w14:paraId="048BF53B" w14:textId="77777777" w:rsidR="00FE33A2" w:rsidRPr="00FE33A2" w:rsidRDefault="00FE33A2" w:rsidP="00FE33A2">
            <w:pPr>
              <w:spacing w:after="0" w:line="240" w:lineRule="auto"/>
              <w:rPr>
                <w:rFonts w:ascii="Calibri" w:eastAsia="Times New Roman" w:hAnsi="Calibri" w:cs="Times New Roman"/>
                <w:color w:val="000000"/>
              </w:rPr>
            </w:pPr>
            <w:r w:rsidRPr="00FE33A2">
              <w:rPr>
                <w:rFonts w:ascii="Calibri" w:eastAsia="Times New Roman" w:hAnsi="Calibri" w:cs="Times New Roman"/>
                <w:color w:val="000000"/>
                <w:lang w:val="sq-AL"/>
              </w:rPr>
              <w:t> </w:t>
            </w:r>
          </w:p>
        </w:tc>
      </w:tr>
      <w:tr w:rsidR="00FE33A2" w:rsidRPr="00FE33A2" w14:paraId="30E2363B" w14:textId="77777777" w:rsidTr="00FE33A2">
        <w:trPr>
          <w:trHeight w:val="525"/>
        </w:trPr>
        <w:tc>
          <w:tcPr>
            <w:tcW w:w="3849" w:type="dxa"/>
            <w:tcBorders>
              <w:top w:val="nil"/>
              <w:left w:val="single" w:sz="8" w:space="0" w:color="305496"/>
              <w:bottom w:val="single" w:sz="4" w:space="0" w:color="305496"/>
              <w:right w:val="single" w:sz="4" w:space="0" w:color="305496"/>
            </w:tcBorders>
            <w:shd w:val="clear" w:color="auto" w:fill="auto"/>
            <w:vAlign w:val="center"/>
            <w:hideMark/>
          </w:tcPr>
          <w:p w14:paraId="54C4C101"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Data:</w:t>
            </w:r>
          </w:p>
        </w:tc>
        <w:tc>
          <w:tcPr>
            <w:tcW w:w="6015" w:type="dxa"/>
            <w:tcBorders>
              <w:top w:val="nil"/>
              <w:left w:val="nil"/>
              <w:bottom w:val="single" w:sz="4" w:space="0" w:color="305496"/>
              <w:right w:val="single" w:sz="8" w:space="0" w:color="305496"/>
            </w:tcBorders>
            <w:shd w:val="clear" w:color="auto" w:fill="auto"/>
            <w:vAlign w:val="center"/>
            <w:hideMark/>
          </w:tcPr>
          <w:p w14:paraId="1B2D38A1" w14:textId="77777777" w:rsidR="00FE33A2" w:rsidRPr="00FE33A2" w:rsidRDefault="00FE33A2" w:rsidP="00FE33A2">
            <w:pPr>
              <w:spacing w:after="0" w:line="240" w:lineRule="auto"/>
              <w:jc w:val="center"/>
              <w:rPr>
                <w:rFonts w:ascii="Calibri" w:eastAsia="Times New Roman" w:hAnsi="Calibri" w:cs="Times New Roman"/>
                <w:b/>
                <w:bCs/>
                <w:color w:val="000000"/>
              </w:rPr>
            </w:pPr>
            <w:r w:rsidRPr="00FE33A2">
              <w:rPr>
                <w:rFonts w:ascii="Calibri" w:eastAsia="Times New Roman" w:hAnsi="Calibri" w:cs="Times New Roman"/>
                <w:b/>
                <w:bCs/>
                <w:color w:val="000000"/>
                <w:lang w:val="sq-AL"/>
              </w:rPr>
              <w:t> </w:t>
            </w:r>
          </w:p>
        </w:tc>
      </w:tr>
      <w:tr w:rsidR="00FE33A2" w:rsidRPr="00FE33A2" w14:paraId="115CFB5B" w14:textId="77777777" w:rsidTr="00FE33A2">
        <w:trPr>
          <w:trHeight w:val="553"/>
        </w:trPr>
        <w:tc>
          <w:tcPr>
            <w:tcW w:w="3849" w:type="dxa"/>
            <w:tcBorders>
              <w:top w:val="nil"/>
              <w:left w:val="single" w:sz="8" w:space="0" w:color="305496"/>
              <w:bottom w:val="single" w:sz="8" w:space="0" w:color="305496"/>
              <w:right w:val="single" w:sz="4" w:space="0" w:color="305496"/>
            </w:tcBorders>
            <w:shd w:val="clear" w:color="auto" w:fill="auto"/>
            <w:vAlign w:val="center"/>
            <w:hideMark/>
          </w:tcPr>
          <w:p w14:paraId="714742AF"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Vula:</w:t>
            </w:r>
          </w:p>
        </w:tc>
        <w:tc>
          <w:tcPr>
            <w:tcW w:w="6015" w:type="dxa"/>
            <w:tcBorders>
              <w:top w:val="nil"/>
              <w:left w:val="nil"/>
              <w:bottom w:val="single" w:sz="8" w:space="0" w:color="305496"/>
              <w:right w:val="single" w:sz="8" w:space="0" w:color="305496"/>
            </w:tcBorders>
            <w:shd w:val="clear" w:color="auto" w:fill="auto"/>
            <w:vAlign w:val="center"/>
            <w:hideMark/>
          </w:tcPr>
          <w:p w14:paraId="55D617D4" w14:textId="77777777" w:rsidR="00FE33A2" w:rsidRPr="00FE33A2" w:rsidRDefault="00FE33A2" w:rsidP="00FE33A2">
            <w:pPr>
              <w:spacing w:after="0" w:line="240" w:lineRule="auto"/>
              <w:rPr>
                <w:rFonts w:ascii="Calibri" w:eastAsia="Times New Roman" w:hAnsi="Calibri" w:cs="Times New Roman"/>
                <w:color w:val="000000"/>
              </w:rPr>
            </w:pPr>
            <w:r w:rsidRPr="00FE33A2">
              <w:rPr>
                <w:rFonts w:ascii="Calibri" w:eastAsia="Times New Roman" w:hAnsi="Calibri" w:cs="Times New Roman"/>
                <w:color w:val="000000"/>
                <w:lang w:val="sq-AL"/>
              </w:rPr>
              <w:t> </w:t>
            </w:r>
          </w:p>
        </w:tc>
      </w:tr>
    </w:tbl>
    <w:p w14:paraId="50AD6AA9" w14:textId="77777777" w:rsidR="000F0B3C" w:rsidRDefault="000F0B3C" w:rsidP="000F0B3C">
      <w:pPr>
        <w:widowControl w:val="0"/>
        <w:tabs>
          <w:tab w:val="num" w:pos="432"/>
          <w:tab w:val="left" w:pos="8993"/>
        </w:tabs>
        <w:ind w:right="-88"/>
        <w:rPr>
          <w:lang w:val="sq-AL"/>
        </w:rPr>
      </w:pPr>
    </w:p>
    <w:p w14:paraId="4EBD4F20" w14:textId="77777777" w:rsidR="00FE33A2" w:rsidRDefault="00FE33A2" w:rsidP="000F0B3C">
      <w:pPr>
        <w:widowControl w:val="0"/>
        <w:tabs>
          <w:tab w:val="num" w:pos="432"/>
          <w:tab w:val="left" w:pos="8993"/>
        </w:tabs>
        <w:ind w:right="-88"/>
        <w:rPr>
          <w:lang w:val="sq-AL"/>
        </w:rPr>
      </w:pPr>
    </w:p>
    <w:p w14:paraId="4F91517F" w14:textId="77777777" w:rsidR="00FE33A2" w:rsidRPr="00A56E11" w:rsidRDefault="00FE33A2" w:rsidP="000F0B3C">
      <w:pPr>
        <w:widowControl w:val="0"/>
        <w:tabs>
          <w:tab w:val="num" w:pos="432"/>
          <w:tab w:val="left" w:pos="8993"/>
        </w:tabs>
        <w:ind w:right="-88"/>
        <w:rPr>
          <w:lang w:val="sq-AL"/>
        </w:rPr>
      </w:pPr>
    </w:p>
    <w:p w14:paraId="6CDAEB70" w14:textId="48BC927F" w:rsidR="000F0B3C" w:rsidRPr="00A56E11" w:rsidRDefault="000F0B3C" w:rsidP="000F0B3C">
      <w:pPr>
        <w:pStyle w:val="Heading2"/>
        <w:rPr>
          <w:color w:val="000000"/>
          <w:lang w:val="sq-AL"/>
        </w:rPr>
      </w:pPr>
      <w:r w:rsidRPr="00A56E11">
        <w:rPr>
          <w:lang w:val="sq-AL"/>
        </w:rPr>
        <w:lastRenderedPageBreak/>
        <w:t xml:space="preserve">Aneksi  </w:t>
      </w:r>
      <w:r w:rsidR="00906397" w:rsidRPr="00A56E11">
        <w:rPr>
          <w:lang w:val="sq-AL"/>
        </w:rPr>
        <w:t>2</w:t>
      </w:r>
      <w:r w:rsidRPr="00A56E11">
        <w:rPr>
          <w:lang w:val="sq-AL"/>
        </w:rPr>
        <w:tab/>
        <w:t>DEKLARATA NËN BETIM</w:t>
      </w:r>
    </w:p>
    <w:p w14:paraId="4B85796C" w14:textId="77777777" w:rsidR="000F0B3C" w:rsidRPr="00A56E11" w:rsidRDefault="000F0B3C" w:rsidP="000F0B3C">
      <w:pPr>
        <w:autoSpaceDE w:val="0"/>
        <w:autoSpaceDN w:val="0"/>
        <w:adjustRightInd w:val="0"/>
        <w:spacing w:after="0"/>
        <w:ind w:right="180"/>
        <w:jc w:val="center"/>
        <w:rPr>
          <w:b/>
          <w:szCs w:val="24"/>
          <w:lang w:val="sq-AL"/>
        </w:rPr>
      </w:pPr>
      <w:bookmarkStart w:id="4" w:name="_Toc104891462"/>
      <w:bookmarkEnd w:id="4"/>
    </w:p>
    <w:p w14:paraId="5A8FFDD9" w14:textId="329B0285" w:rsidR="000F0B3C" w:rsidRPr="005B7553" w:rsidRDefault="000F0B3C" w:rsidP="005B7553">
      <w:pPr>
        <w:pStyle w:val="NormalWeb"/>
        <w:spacing w:before="0" w:beforeAutospacing="0" w:after="120" w:afterAutospacing="0" w:line="360" w:lineRule="auto"/>
        <w:rPr>
          <w:bCs/>
          <w:color w:val="000000"/>
          <w:szCs w:val="24"/>
          <w:lang w:val="sq-AL"/>
        </w:rPr>
      </w:pPr>
      <w:r w:rsidRPr="005B7553">
        <w:rPr>
          <w:bCs/>
          <w:color w:val="000000"/>
          <w:szCs w:val="24"/>
          <w:lang w:val="sq-AL"/>
        </w:rPr>
        <w:t xml:space="preserve">Unë, i poshtë nënshkruari, duke përfaqësuar: </w:t>
      </w:r>
      <w:r w:rsidRPr="005B7553">
        <w:rPr>
          <w:bCs/>
          <w:i/>
          <w:color w:val="000000"/>
          <w:szCs w:val="24"/>
          <w:lang w:val="sq-AL"/>
        </w:rPr>
        <w:t>operatorin ekonomik që paraqitet</w:t>
      </w:r>
      <w:r w:rsidRPr="005B7553">
        <w:rPr>
          <w:bCs/>
          <w:color w:val="000000"/>
          <w:szCs w:val="24"/>
          <w:lang w:val="sq-AL"/>
        </w:rPr>
        <w:t xml:space="preserve"> deklaroj nën betim se jam i përshtatshëm në përputhje me Rregulloren për dhëne me qira te pronës se paluajtshme të Trepçës </w:t>
      </w:r>
      <w:r w:rsidR="00C14AFA" w:rsidRPr="005B7553">
        <w:rPr>
          <w:bCs/>
          <w:color w:val="000000"/>
          <w:szCs w:val="24"/>
          <w:lang w:val="sq-AL"/>
        </w:rPr>
        <w:t>S</w:t>
      </w:r>
      <w:r w:rsidRPr="005B7553">
        <w:rPr>
          <w:bCs/>
          <w:color w:val="000000"/>
          <w:szCs w:val="24"/>
          <w:lang w:val="sq-AL"/>
        </w:rPr>
        <w:t>h.</w:t>
      </w:r>
      <w:r w:rsidR="00C14AFA" w:rsidRPr="005B7553">
        <w:rPr>
          <w:bCs/>
          <w:color w:val="000000"/>
          <w:szCs w:val="24"/>
          <w:lang w:val="sq-AL"/>
        </w:rPr>
        <w:t>A</w:t>
      </w:r>
      <w:r w:rsidRPr="005B7553">
        <w:rPr>
          <w:bCs/>
          <w:color w:val="000000"/>
          <w:szCs w:val="24"/>
          <w:lang w:val="sq-AL"/>
        </w:rPr>
        <w:t>. me numër protokolli 119 date 11.01.2021</w:t>
      </w:r>
      <w:r w:rsidRPr="005B7553">
        <w:rPr>
          <w:szCs w:val="24"/>
          <w:lang w:val="sq-AL"/>
        </w:rPr>
        <w:t>.</w:t>
      </w:r>
    </w:p>
    <w:p w14:paraId="63D0D31E" w14:textId="77777777" w:rsidR="000F0B3C" w:rsidRPr="005B7553" w:rsidRDefault="000F0B3C" w:rsidP="005B7553">
      <w:pPr>
        <w:pStyle w:val="NormalWeb"/>
        <w:spacing w:before="0" w:beforeAutospacing="0" w:after="120" w:afterAutospacing="0" w:line="360" w:lineRule="auto"/>
        <w:rPr>
          <w:bCs/>
          <w:color w:val="000000"/>
          <w:szCs w:val="24"/>
          <w:lang w:val="sq-AL"/>
        </w:rPr>
      </w:pPr>
      <w:r w:rsidRPr="005B7553">
        <w:rPr>
          <w:bCs/>
          <w:color w:val="000000"/>
          <w:szCs w:val="24"/>
          <w:lang w:val="sq-AL"/>
        </w:rPr>
        <w:t xml:space="preserve">Unë vërtetoj se i kam lexuar kërkesat e përshtatshmërisë në rregulloren dhe siguroj se jam i përshtatshëm të marrë pjesë. </w:t>
      </w:r>
    </w:p>
    <w:p w14:paraId="7F19DB19" w14:textId="77777777" w:rsidR="000F0B3C" w:rsidRPr="005B7553" w:rsidRDefault="000F0B3C" w:rsidP="005B7553">
      <w:pPr>
        <w:spacing w:line="360" w:lineRule="auto"/>
        <w:rPr>
          <w:rFonts w:ascii="Times New Roman" w:hAnsi="Times New Roman" w:cs="Times New Roman"/>
          <w:sz w:val="24"/>
          <w:szCs w:val="24"/>
          <w:lang w:val="sq-AL"/>
        </w:rPr>
      </w:pPr>
      <w:r w:rsidRPr="005B7553">
        <w:rPr>
          <w:rFonts w:ascii="Times New Roman" w:hAnsi="Times New Roman" w:cs="Times New Roman"/>
          <w:sz w:val="24"/>
          <w:szCs w:val="24"/>
          <w:lang w:val="sq-AL"/>
        </w:rPr>
        <w:t>Unë pranoj mundësinë e sanksionimeve penale dhe civile, gjobave dhe dënimeve, nëse un</w:t>
      </w:r>
      <w:r w:rsidRPr="005B7553">
        <w:rPr>
          <w:rFonts w:ascii="Times New Roman" w:hAnsi="Times New Roman" w:cs="Times New Roman"/>
          <w:bCs/>
          <w:color w:val="000000"/>
          <w:sz w:val="24"/>
          <w:szCs w:val="24"/>
          <w:lang w:val="sq-AL"/>
        </w:rPr>
        <w:t>ë</w:t>
      </w:r>
      <w:r w:rsidRPr="005B7553">
        <w:rPr>
          <w:rFonts w:ascii="Times New Roman" w:hAnsi="Times New Roman" w:cs="Times New Roman"/>
          <w:sz w:val="24"/>
          <w:szCs w:val="24"/>
          <w:lang w:val="sq-AL"/>
        </w:rPr>
        <w:t xml:space="preserve"> për shkak të pakujdesisë dorëzoj çfarëdo dokumenti ose deklarata që përmban informata përmbajtësish të gabueshme ose mashtruese. </w:t>
      </w:r>
    </w:p>
    <w:p w14:paraId="1DF757E1" w14:textId="7FBC7C15" w:rsidR="000F0B3C" w:rsidRPr="00A56E11" w:rsidRDefault="000F0B3C" w:rsidP="000F0B3C">
      <w:pPr>
        <w:rPr>
          <w:sz w:val="20"/>
          <w:lang w:val="sq-AL"/>
        </w:rPr>
      </w:pPr>
    </w:p>
    <w:tbl>
      <w:tblPr>
        <w:tblW w:w="9824" w:type="dxa"/>
        <w:tblInd w:w="-10" w:type="dxa"/>
        <w:tblLook w:val="04A0" w:firstRow="1" w:lastRow="0" w:firstColumn="1" w:lastColumn="0" w:noHBand="0" w:noVBand="1"/>
      </w:tblPr>
      <w:tblGrid>
        <w:gridCol w:w="2520"/>
        <w:gridCol w:w="7304"/>
      </w:tblGrid>
      <w:tr w:rsidR="008D6083" w:rsidRPr="008D6083" w14:paraId="227B3A29" w14:textId="77777777" w:rsidTr="008D6083">
        <w:trPr>
          <w:trHeight w:val="493"/>
        </w:trPr>
        <w:tc>
          <w:tcPr>
            <w:tcW w:w="9824" w:type="dxa"/>
            <w:gridSpan w:val="2"/>
            <w:tcBorders>
              <w:top w:val="single" w:sz="8" w:space="0" w:color="305496"/>
              <w:left w:val="single" w:sz="8" w:space="0" w:color="305496"/>
              <w:bottom w:val="single" w:sz="4" w:space="0" w:color="305496"/>
              <w:right w:val="single" w:sz="8" w:space="0" w:color="305496"/>
            </w:tcBorders>
            <w:shd w:val="clear" w:color="auto" w:fill="auto"/>
            <w:vAlign w:val="center"/>
            <w:hideMark/>
          </w:tcPr>
          <w:p w14:paraId="72C59F3F" w14:textId="77777777" w:rsidR="008D6083" w:rsidRPr="008D6083" w:rsidRDefault="008D6083" w:rsidP="008D6083">
            <w:pPr>
              <w:spacing w:after="0" w:line="240" w:lineRule="auto"/>
              <w:jc w:val="center"/>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Identifikimi i Operatorit Ekonomik (OE)</w:t>
            </w:r>
          </w:p>
        </w:tc>
      </w:tr>
      <w:tr w:rsidR="008D6083" w:rsidRPr="008D6083" w14:paraId="5161989F"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C72FD8D"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Emri i OE:</w:t>
            </w:r>
          </w:p>
        </w:tc>
        <w:tc>
          <w:tcPr>
            <w:tcW w:w="7304" w:type="dxa"/>
            <w:tcBorders>
              <w:top w:val="nil"/>
              <w:left w:val="nil"/>
              <w:bottom w:val="single" w:sz="4" w:space="0" w:color="305496"/>
              <w:right w:val="single" w:sz="8" w:space="0" w:color="305496"/>
            </w:tcBorders>
            <w:shd w:val="clear" w:color="auto" w:fill="auto"/>
            <w:vAlign w:val="center"/>
            <w:hideMark/>
          </w:tcPr>
          <w:p w14:paraId="1275EF14" w14:textId="77777777" w:rsidR="008D6083" w:rsidRPr="008D6083" w:rsidRDefault="008D6083" w:rsidP="008D6083">
            <w:pPr>
              <w:spacing w:after="0" w:line="240" w:lineRule="auto"/>
              <w:jc w:val="center"/>
              <w:rPr>
                <w:rFonts w:ascii="Calibri" w:eastAsia="Times New Roman" w:hAnsi="Calibri" w:cs="Times New Roman"/>
                <w:color w:val="000000"/>
              </w:rPr>
            </w:pPr>
            <w:r w:rsidRPr="008D6083">
              <w:rPr>
                <w:rFonts w:ascii="Calibri" w:eastAsia="Times New Roman" w:hAnsi="Calibri" w:cs="Times New Roman"/>
                <w:color w:val="000000"/>
                <w:lang w:val="sq-AL"/>
              </w:rPr>
              <w:t> </w:t>
            </w:r>
          </w:p>
        </w:tc>
      </w:tr>
      <w:tr w:rsidR="008D6083" w:rsidRPr="008D6083" w14:paraId="004A3B6A"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2828FB1B"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Adresa e plotë:</w:t>
            </w:r>
          </w:p>
        </w:tc>
        <w:tc>
          <w:tcPr>
            <w:tcW w:w="7304" w:type="dxa"/>
            <w:tcBorders>
              <w:top w:val="nil"/>
              <w:left w:val="nil"/>
              <w:bottom w:val="single" w:sz="4" w:space="0" w:color="305496"/>
              <w:right w:val="single" w:sz="8" w:space="0" w:color="305496"/>
            </w:tcBorders>
            <w:shd w:val="clear" w:color="auto" w:fill="auto"/>
            <w:vAlign w:val="center"/>
            <w:hideMark/>
          </w:tcPr>
          <w:p w14:paraId="47361180"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CAA2A54" w14:textId="77777777" w:rsidTr="008D6083">
        <w:trPr>
          <w:trHeight w:val="493"/>
        </w:trPr>
        <w:tc>
          <w:tcPr>
            <w:tcW w:w="9824" w:type="dxa"/>
            <w:gridSpan w:val="2"/>
            <w:tcBorders>
              <w:top w:val="single" w:sz="4" w:space="0" w:color="305496"/>
              <w:left w:val="single" w:sz="8" w:space="0" w:color="305496"/>
              <w:bottom w:val="single" w:sz="4" w:space="0" w:color="305496"/>
              <w:right w:val="single" w:sz="8" w:space="0" w:color="305496"/>
            </w:tcBorders>
            <w:shd w:val="clear" w:color="auto" w:fill="auto"/>
            <w:vAlign w:val="center"/>
            <w:hideMark/>
          </w:tcPr>
          <w:p w14:paraId="3AD5F1CD"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I përfaqësuar nga:</w:t>
            </w:r>
          </w:p>
        </w:tc>
      </w:tr>
      <w:tr w:rsidR="008D6083" w:rsidRPr="008D6083" w14:paraId="1687D0FB"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726AD1C"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Emri:</w:t>
            </w:r>
          </w:p>
        </w:tc>
        <w:tc>
          <w:tcPr>
            <w:tcW w:w="7304" w:type="dxa"/>
            <w:tcBorders>
              <w:top w:val="nil"/>
              <w:left w:val="nil"/>
              <w:bottom w:val="single" w:sz="4" w:space="0" w:color="305496"/>
              <w:right w:val="single" w:sz="8" w:space="0" w:color="305496"/>
            </w:tcBorders>
            <w:shd w:val="clear" w:color="auto" w:fill="auto"/>
            <w:vAlign w:val="center"/>
            <w:hideMark/>
          </w:tcPr>
          <w:p w14:paraId="51CBE7C8"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500D9BE0"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7368E12E"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Pozita:</w:t>
            </w:r>
          </w:p>
        </w:tc>
        <w:tc>
          <w:tcPr>
            <w:tcW w:w="7304" w:type="dxa"/>
            <w:tcBorders>
              <w:top w:val="nil"/>
              <w:left w:val="nil"/>
              <w:bottom w:val="single" w:sz="4" w:space="0" w:color="305496"/>
              <w:right w:val="single" w:sz="8" w:space="0" w:color="305496"/>
            </w:tcBorders>
            <w:shd w:val="clear" w:color="auto" w:fill="auto"/>
            <w:vAlign w:val="center"/>
            <w:hideMark/>
          </w:tcPr>
          <w:p w14:paraId="1993A42A"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54663202"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3521B831"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E-mail:</w:t>
            </w:r>
          </w:p>
        </w:tc>
        <w:tc>
          <w:tcPr>
            <w:tcW w:w="7304" w:type="dxa"/>
            <w:tcBorders>
              <w:top w:val="nil"/>
              <w:left w:val="nil"/>
              <w:bottom w:val="single" w:sz="4" w:space="0" w:color="305496"/>
              <w:right w:val="single" w:sz="8" w:space="0" w:color="305496"/>
            </w:tcBorders>
            <w:shd w:val="clear" w:color="auto" w:fill="auto"/>
            <w:vAlign w:val="center"/>
            <w:hideMark/>
          </w:tcPr>
          <w:p w14:paraId="69A40524"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7EEAF73"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F99613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Tel:</w:t>
            </w:r>
          </w:p>
        </w:tc>
        <w:tc>
          <w:tcPr>
            <w:tcW w:w="7304" w:type="dxa"/>
            <w:tcBorders>
              <w:top w:val="nil"/>
              <w:left w:val="nil"/>
              <w:bottom w:val="single" w:sz="4" w:space="0" w:color="305496"/>
              <w:right w:val="single" w:sz="8" w:space="0" w:color="305496"/>
            </w:tcBorders>
            <w:shd w:val="clear" w:color="auto" w:fill="auto"/>
            <w:vAlign w:val="center"/>
            <w:hideMark/>
          </w:tcPr>
          <w:p w14:paraId="6A32BFA3"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21B20C7A"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5ACDA37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Nënshkrimi:</w:t>
            </w:r>
          </w:p>
        </w:tc>
        <w:tc>
          <w:tcPr>
            <w:tcW w:w="7304" w:type="dxa"/>
            <w:tcBorders>
              <w:top w:val="nil"/>
              <w:left w:val="nil"/>
              <w:bottom w:val="single" w:sz="4" w:space="0" w:color="305496"/>
              <w:right w:val="single" w:sz="8" w:space="0" w:color="305496"/>
            </w:tcBorders>
            <w:shd w:val="clear" w:color="auto" w:fill="auto"/>
            <w:vAlign w:val="center"/>
            <w:hideMark/>
          </w:tcPr>
          <w:p w14:paraId="1E042FFF"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2B690EBC"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469558B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Data:</w:t>
            </w:r>
          </w:p>
        </w:tc>
        <w:tc>
          <w:tcPr>
            <w:tcW w:w="7304" w:type="dxa"/>
            <w:tcBorders>
              <w:top w:val="nil"/>
              <w:left w:val="nil"/>
              <w:bottom w:val="single" w:sz="4" w:space="0" w:color="305496"/>
              <w:right w:val="single" w:sz="8" w:space="0" w:color="305496"/>
            </w:tcBorders>
            <w:shd w:val="clear" w:color="auto" w:fill="auto"/>
            <w:vAlign w:val="center"/>
            <w:hideMark/>
          </w:tcPr>
          <w:p w14:paraId="6A787D3A"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F8B2FD1" w14:textId="77777777" w:rsidTr="00B81055">
        <w:trPr>
          <w:trHeight w:val="1997"/>
        </w:trPr>
        <w:tc>
          <w:tcPr>
            <w:tcW w:w="2520" w:type="dxa"/>
            <w:tcBorders>
              <w:top w:val="nil"/>
              <w:left w:val="single" w:sz="8" w:space="0" w:color="305496"/>
              <w:bottom w:val="single" w:sz="8" w:space="0" w:color="305496"/>
              <w:right w:val="single" w:sz="4" w:space="0" w:color="305496"/>
            </w:tcBorders>
            <w:shd w:val="clear" w:color="auto" w:fill="auto"/>
            <w:vAlign w:val="center"/>
            <w:hideMark/>
          </w:tcPr>
          <w:p w14:paraId="78671504"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Vula:</w:t>
            </w:r>
          </w:p>
        </w:tc>
        <w:tc>
          <w:tcPr>
            <w:tcW w:w="7304" w:type="dxa"/>
            <w:tcBorders>
              <w:top w:val="nil"/>
              <w:left w:val="nil"/>
              <w:bottom w:val="single" w:sz="8" w:space="0" w:color="305496"/>
              <w:right w:val="single" w:sz="8" w:space="0" w:color="305496"/>
            </w:tcBorders>
            <w:shd w:val="clear" w:color="auto" w:fill="auto"/>
            <w:vAlign w:val="center"/>
            <w:hideMark/>
          </w:tcPr>
          <w:p w14:paraId="259E28AD" w14:textId="77777777" w:rsidR="008D6083" w:rsidRPr="008D6083" w:rsidRDefault="008D6083" w:rsidP="008D6083">
            <w:pPr>
              <w:spacing w:after="0" w:line="240" w:lineRule="auto"/>
              <w:rPr>
                <w:rFonts w:ascii="Calibri" w:eastAsia="Times New Roman" w:hAnsi="Calibri" w:cs="Times New Roman"/>
                <w:color w:val="000000"/>
              </w:rPr>
            </w:pPr>
            <w:r w:rsidRPr="008D6083">
              <w:rPr>
                <w:rFonts w:ascii="Calibri" w:eastAsia="Times New Roman" w:hAnsi="Calibri" w:cs="Times New Roman"/>
                <w:color w:val="000000"/>
                <w:lang w:val="sq-AL"/>
              </w:rPr>
              <w:t> </w:t>
            </w:r>
          </w:p>
        </w:tc>
      </w:tr>
    </w:tbl>
    <w:p w14:paraId="3819CDA1" w14:textId="77777777" w:rsidR="000F0B3C" w:rsidRPr="00A56E11" w:rsidRDefault="000F0B3C" w:rsidP="000F0B3C">
      <w:pPr>
        <w:rPr>
          <w:sz w:val="20"/>
          <w:lang w:val="sq-AL"/>
        </w:rPr>
      </w:pPr>
    </w:p>
    <w:p w14:paraId="50F26F6E" w14:textId="77777777" w:rsidR="000F0B3C" w:rsidRPr="00A56E11" w:rsidRDefault="000F0B3C" w:rsidP="000F0B3C">
      <w:pPr>
        <w:jc w:val="both"/>
        <w:rPr>
          <w:lang w:val="sq-AL"/>
        </w:rPr>
      </w:pPr>
      <w:r w:rsidRPr="00A56E11">
        <w:rPr>
          <w:i/>
          <w:sz w:val="20"/>
          <w:szCs w:val="20"/>
          <w:lang w:val="sq-AL"/>
        </w:rPr>
        <w:br w:type="page"/>
      </w:r>
    </w:p>
    <w:p w14:paraId="04C830B8" w14:textId="77777777" w:rsidR="00C42AB6" w:rsidRDefault="00C42AB6" w:rsidP="00FC6745">
      <w:pPr>
        <w:pStyle w:val="Heading2"/>
        <w:rPr>
          <w:lang w:val="sq-AL"/>
        </w:rPr>
        <w:sectPr w:rsidR="00C42AB6" w:rsidSect="00C42AB6">
          <w:pgSz w:w="12240" w:h="15840"/>
          <w:pgMar w:top="1440" w:right="1440" w:bottom="1440" w:left="1440" w:header="720" w:footer="720" w:gutter="0"/>
          <w:cols w:space="720"/>
          <w:docGrid w:linePitch="360"/>
        </w:sectPr>
      </w:pPr>
      <w:bookmarkStart w:id="5" w:name="_Toc456602231"/>
    </w:p>
    <w:p w14:paraId="55DEBBB2" w14:textId="273DB151" w:rsidR="00FC6745" w:rsidRPr="00A56E11" w:rsidRDefault="00FC6745" w:rsidP="00FC6745">
      <w:pPr>
        <w:pStyle w:val="Heading2"/>
        <w:rPr>
          <w:lang w:val="sq-AL"/>
        </w:rPr>
      </w:pPr>
      <w:r w:rsidRPr="00A56E11">
        <w:rPr>
          <w:lang w:val="sq-AL"/>
        </w:rPr>
        <w:lastRenderedPageBreak/>
        <w:t xml:space="preserve">Aneks  </w:t>
      </w:r>
      <w:r w:rsidR="00906397" w:rsidRPr="00A56E11">
        <w:rPr>
          <w:lang w:val="sq-AL"/>
        </w:rPr>
        <w:t>3</w:t>
      </w:r>
      <w:r w:rsidRPr="00A56E11">
        <w:rPr>
          <w:lang w:val="sq-AL"/>
        </w:rPr>
        <w:t>.</w:t>
      </w:r>
      <w:r w:rsidRPr="00A56E11">
        <w:rPr>
          <w:lang w:val="sq-AL"/>
        </w:rPr>
        <w:tab/>
      </w:r>
      <w:r w:rsidRPr="00A56E11">
        <w:rPr>
          <w:lang w:val="sq-AL"/>
        </w:rPr>
        <w:tab/>
        <w:t xml:space="preserve">Pjesëmarrja </w:t>
      </w:r>
    </w:p>
    <w:p w14:paraId="218F8D23" w14:textId="2E9B3D58" w:rsidR="00FC6745" w:rsidRDefault="00D171E4" w:rsidP="005B7553">
      <w:pPr>
        <w:spacing w:line="360" w:lineRule="auto"/>
        <w:jc w:val="both"/>
        <w:rPr>
          <w:rFonts w:ascii="Times New Roman" w:hAnsi="Times New Roman" w:cs="Times New Roman"/>
          <w:lang w:val="sq-AL" w:eastAsia="it-IT"/>
        </w:rPr>
      </w:pPr>
      <w:r w:rsidRPr="00A56E11">
        <w:rPr>
          <w:rFonts w:ascii="Times New Roman" w:hAnsi="Times New Roman" w:cs="Times New Roman"/>
          <w:lang w:val="sq-AL" w:eastAsia="it-IT"/>
        </w:rPr>
        <w:t xml:space="preserve">Pjesëmarrja - </w:t>
      </w:r>
      <w:r w:rsidR="007911A0">
        <w:rPr>
          <w:rFonts w:ascii="Times New Roman" w:hAnsi="Times New Roman" w:cs="Times New Roman"/>
          <w:lang w:val="sq-AL" w:eastAsia="it-IT"/>
        </w:rPr>
        <w:t>Marrja e Aplikacionit mund të</w:t>
      </w:r>
      <w:r w:rsidR="00FC6745" w:rsidRPr="00A56E11">
        <w:rPr>
          <w:rFonts w:ascii="Times New Roman" w:hAnsi="Times New Roman" w:cs="Times New Roman"/>
          <w:lang w:val="sq-AL" w:eastAsia="it-IT"/>
        </w:rPr>
        <w:t xml:space="preserve"> behet deri me datën</w:t>
      </w:r>
      <w:r w:rsidR="00135800">
        <w:rPr>
          <w:rFonts w:ascii="Times New Roman" w:hAnsi="Times New Roman" w:cs="Times New Roman"/>
          <w:lang w:val="sq-AL" w:eastAsia="it-IT"/>
        </w:rPr>
        <w:t xml:space="preserve"> </w:t>
      </w:r>
      <w:r w:rsidR="0083796D">
        <w:rPr>
          <w:rFonts w:ascii="Times New Roman" w:hAnsi="Times New Roman" w:cs="Times New Roman"/>
          <w:lang w:val="sq-AL" w:eastAsia="it-IT"/>
        </w:rPr>
        <w:t>14.05</w:t>
      </w:r>
      <w:r w:rsidR="00EB111F">
        <w:rPr>
          <w:rFonts w:ascii="Times New Roman" w:hAnsi="Times New Roman" w:cs="Times New Roman"/>
          <w:lang w:val="sq-AL" w:eastAsia="it-IT"/>
        </w:rPr>
        <w:t>.</w:t>
      </w:r>
      <w:r w:rsidR="00A04D42">
        <w:rPr>
          <w:rFonts w:ascii="Times New Roman" w:hAnsi="Times New Roman" w:cs="Times New Roman"/>
          <w:lang w:val="sq-AL" w:eastAsia="it-IT"/>
        </w:rPr>
        <w:t>2024</w:t>
      </w:r>
      <w:r w:rsidR="00050059">
        <w:rPr>
          <w:rFonts w:ascii="Times New Roman" w:hAnsi="Times New Roman" w:cs="Times New Roman"/>
          <w:lang w:val="sq-AL" w:eastAsia="it-IT"/>
        </w:rPr>
        <w:t xml:space="preserve"> për mes e-mail ose në </w:t>
      </w:r>
      <w:r w:rsidR="00C06BAD">
        <w:rPr>
          <w:rFonts w:ascii="Times New Roman" w:hAnsi="Times New Roman" w:cs="Times New Roman"/>
          <w:lang w:val="sq-AL" w:eastAsia="it-IT"/>
        </w:rPr>
        <w:t>Zyren e Shitjes</w:t>
      </w:r>
      <w:r w:rsidR="00050059">
        <w:rPr>
          <w:rFonts w:ascii="Times New Roman" w:hAnsi="Times New Roman" w:cs="Times New Roman"/>
          <w:lang w:val="sq-AL" w:eastAsia="it-IT"/>
        </w:rPr>
        <w:t>.</w:t>
      </w:r>
    </w:p>
    <w:p w14:paraId="7A536FC4" w14:textId="77777777" w:rsidR="007911A0" w:rsidRPr="00A56E11" w:rsidRDefault="007911A0" w:rsidP="00050059">
      <w:pPr>
        <w:jc w:val="both"/>
        <w:rPr>
          <w:rFonts w:ascii="Times New Roman" w:hAnsi="Times New Roman" w:cs="Times New Roman"/>
          <w:lang w:val="sq-AL" w:eastAsia="it-IT"/>
        </w:rPr>
      </w:pPr>
    </w:p>
    <w:p w14:paraId="1BDDBB35" w14:textId="2DD4EF2B" w:rsidR="000F0B3C" w:rsidRPr="00A56E11" w:rsidRDefault="000F0B3C" w:rsidP="000F0B3C">
      <w:pPr>
        <w:pStyle w:val="Heading2"/>
        <w:rPr>
          <w:lang w:val="sq-AL"/>
        </w:rPr>
      </w:pPr>
      <w:r w:rsidRPr="00A56E11">
        <w:rPr>
          <w:lang w:val="sq-AL"/>
        </w:rPr>
        <w:t xml:space="preserve">Aneks  </w:t>
      </w:r>
      <w:r w:rsidR="00D06E80" w:rsidRPr="00A56E11">
        <w:rPr>
          <w:lang w:val="sq-AL"/>
        </w:rPr>
        <w:t>4</w:t>
      </w:r>
      <w:r w:rsidRPr="00A56E11">
        <w:rPr>
          <w:lang w:val="sq-AL"/>
        </w:rPr>
        <w:t>.</w:t>
      </w:r>
      <w:r w:rsidRPr="00A56E11">
        <w:rPr>
          <w:lang w:val="sq-AL"/>
        </w:rPr>
        <w:tab/>
      </w:r>
      <w:r w:rsidRPr="00A56E11">
        <w:rPr>
          <w:lang w:val="sq-AL"/>
        </w:rPr>
        <w:tab/>
        <w:t>Përshkrimi i Aseteve</w:t>
      </w:r>
      <w:bookmarkEnd w:id="5"/>
    </w:p>
    <w:p w14:paraId="1EFD28BD" w14:textId="7B056DED" w:rsidR="001C6577" w:rsidRPr="00A56E11" w:rsidRDefault="001C6577" w:rsidP="007911A0">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Përshkrimi i aseteve të shënuara më poshtë shërbejnë vetëm për qëllime të informimit dhe Autoriteti Kontraktues nuk ofron garanci të saktësisë së përshkrimit. Këto asete jepen në kushte të gjendjes aktuale “ashtu siç janë dhe ku janë” dhe autoriteti kontraktues nuk ofron Garancion në lidhje me gjendjen e aseteve. Tenderuesi bartë rrezikshmërinë e plotë për gjendjen e aseteve. </w:t>
      </w:r>
    </w:p>
    <w:p w14:paraId="71108B7E" w14:textId="77777777" w:rsidR="001C6577" w:rsidRPr="00A56E11" w:rsidRDefault="001C6577" w:rsidP="007911A0">
      <w:pPr>
        <w:spacing w:after="0" w:line="360" w:lineRule="auto"/>
        <w:rPr>
          <w:rFonts w:ascii="Times New Roman" w:hAnsi="Times New Roman" w:cs="Times New Roman"/>
          <w:sz w:val="24"/>
          <w:szCs w:val="24"/>
          <w:lang w:val="sq-AL"/>
        </w:rPr>
      </w:pPr>
    </w:p>
    <w:p w14:paraId="22C452F7" w14:textId="3F2718BB" w:rsidR="001C6577" w:rsidRPr="00A56E11" w:rsidRDefault="001C6577" w:rsidP="007911A0">
      <w:pPr>
        <w:widowControl w:val="0"/>
        <w:tabs>
          <w:tab w:val="num" w:pos="432"/>
          <w:tab w:val="left" w:pos="8993"/>
        </w:tabs>
        <w:spacing w:line="360" w:lineRule="auto"/>
        <w:ind w:right="-88"/>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Objekti </w:t>
      </w:r>
      <w:r w:rsidR="00A56E11" w:rsidRPr="00A56E11">
        <w:rPr>
          <w:rFonts w:ascii="Times New Roman" w:hAnsi="Times New Roman" w:cs="Times New Roman"/>
          <w:sz w:val="24"/>
          <w:szCs w:val="24"/>
          <w:lang w:val="sq-AL"/>
        </w:rPr>
        <w:t xml:space="preserve">është i ndarë </w:t>
      </w:r>
      <w:r w:rsidR="00316C93" w:rsidRPr="00A56E11">
        <w:rPr>
          <w:rFonts w:ascii="Times New Roman" w:hAnsi="Times New Roman" w:cs="Times New Roman"/>
          <w:sz w:val="24"/>
          <w:szCs w:val="24"/>
          <w:lang w:val="sq-AL"/>
        </w:rPr>
        <w:t>n</w:t>
      </w:r>
      <w:r w:rsidR="00A56E11" w:rsidRPr="00A56E11">
        <w:rPr>
          <w:rFonts w:ascii="Times New Roman" w:hAnsi="Times New Roman" w:cs="Times New Roman"/>
          <w:sz w:val="24"/>
          <w:szCs w:val="24"/>
          <w:lang w:val="sq-AL"/>
        </w:rPr>
        <w:t>ë</w:t>
      </w:r>
      <w:r w:rsidR="00316C93" w:rsidRPr="00A56E11">
        <w:rPr>
          <w:rFonts w:ascii="Times New Roman" w:hAnsi="Times New Roman" w:cs="Times New Roman"/>
          <w:sz w:val="24"/>
          <w:szCs w:val="24"/>
          <w:lang w:val="sq-AL"/>
        </w:rPr>
        <w:t xml:space="preserve"> lote</w:t>
      </w:r>
      <w:r w:rsidR="00D06E80" w:rsidRPr="00A56E11">
        <w:rPr>
          <w:rFonts w:ascii="Times New Roman" w:hAnsi="Times New Roman" w:cs="Times New Roman"/>
          <w:sz w:val="24"/>
          <w:szCs w:val="24"/>
          <w:lang w:val="sq-AL"/>
        </w:rPr>
        <w:t xml:space="preserve">, </w:t>
      </w:r>
    </w:p>
    <w:p w14:paraId="01E1BBD8" w14:textId="0B6678AF" w:rsidR="00A56E11" w:rsidRPr="00A56E11" w:rsidRDefault="001C6577" w:rsidP="007911A0">
      <w:pPr>
        <w:widowControl w:val="0"/>
        <w:tabs>
          <w:tab w:val="num" w:pos="432"/>
          <w:tab w:val="left" w:pos="8993"/>
        </w:tabs>
        <w:spacing w:line="360" w:lineRule="auto"/>
        <w:ind w:right="-88"/>
        <w:jc w:val="both"/>
        <w:rPr>
          <w:rFonts w:ascii="Times New Roman" w:hAnsi="Times New Roman" w:cs="Times New Roman"/>
          <w:b/>
          <w:color w:val="0D0D0D" w:themeColor="text1" w:themeTint="F2"/>
          <w:sz w:val="24"/>
          <w:szCs w:val="24"/>
          <w:lang w:val="sq-AL"/>
        </w:rPr>
      </w:pPr>
      <w:r w:rsidRPr="00A56E11">
        <w:rPr>
          <w:rFonts w:ascii="Times New Roman" w:hAnsi="Times New Roman" w:cs="Times New Roman"/>
          <w:b/>
          <w:bCs/>
          <w:sz w:val="24"/>
          <w:szCs w:val="24"/>
          <w:lang w:val="sq-AL"/>
        </w:rPr>
        <w:t>Trepça</w:t>
      </w:r>
      <w:r w:rsidRPr="00A56E11">
        <w:rPr>
          <w:rFonts w:ascii="Times New Roman" w:hAnsi="Times New Roman" w:cs="Times New Roman"/>
          <w:sz w:val="24"/>
          <w:szCs w:val="24"/>
          <w:lang w:val="sq-AL"/>
        </w:rPr>
        <w:t xml:space="preserve"> </w:t>
      </w:r>
      <w:r w:rsidR="00C14AFA"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C14AFA"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përmes këtij njo</w:t>
      </w:r>
      <w:r w:rsidR="00C14AFA" w:rsidRPr="00A56E11">
        <w:rPr>
          <w:rFonts w:ascii="Times New Roman" w:hAnsi="Times New Roman" w:cs="Times New Roman"/>
          <w:sz w:val="24"/>
          <w:szCs w:val="24"/>
          <w:lang w:val="sq-AL"/>
        </w:rPr>
        <w:t>f</w:t>
      </w:r>
      <w:r w:rsidRPr="00A56E11">
        <w:rPr>
          <w:rFonts w:ascii="Times New Roman" w:hAnsi="Times New Roman" w:cs="Times New Roman"/>
          <w:sz w:val="24"/>
          <w:szCs w:val="24"/>
          <w:lang w:val="sq-AL"/>
        </w:rPr>
        <w:t>timi përcakton kushtet dhe termet dhënës me qiratë objekteve dhe hapësirave sipas tenderit me metodën e çmimit ekonomikisht më të lartë, bazuar në parametrat e poshtëshënuar që përcaktojnë formimin e çmimit ekonomikisht më të lartë.</w:t>
      </w:r>
    </w:p>
    <w:p w14:paraId="31C80D94" w14:textId="77777777" w:rsidR="00135800" w:rsidRDefault="00135800" w:rsidP="007911A0">
      <w:pPr>
        <w:widowControl w:val="0"/>
        <w:tabs>
          <w:tab w:val="num" w:pos="432"/>
          <w:tab w:val="left" w:pos="8993"/>
        </w:tabs>
        <w:spacing w:line="360" w:lineRule="auto"/>
        <w:ind w:right="-88"/>
        <w:jc w:val="center"/>
        <w:rPr>
          <w:rFonts w:ascii="Times New Roman" w:hAnsi="Times New Roman" w:cs="Times New Roman"/>
          <w:b/>
          <w:color w:val="0D0D0D" w:themeColor="text1" w:themeTint="F2"/>
          <w:sz w:val="24"/>
          <w:szCs w:val="24"/>
          <w:lang w:val="sq-AL"/>
        </w:rPr>
      </w:pPr>
    </w:p>
    <w:p w14:paraId="61799791" w14:textId="0FEECE23" w:rsidR="00A56E11" w:rsidRDefault="00A56E11" w:rsidP="00935CF2">
      <w:pPr>
        <w:widowControl w:val="0"/>
        <w:tabs>
          <w:tab w:val="num" w:pos="432"/>
          <w:tab w:val="left" w:pos="8993"/>
        </w:tabs>
        <w:ind w:right="-88"/>
        <w:jc w:val="center"/>
        <w:rPr>
          <w:rFonts w:ascii="Times New Roman" w:hAnsi="Times New Roman" w:cs="Times New Roman"/>
          <w:b/>
          <w:color w:val="0D0D0D" w:themeColor="text1" w:themeTint="F2"/>
          <w:sz w:val="24"/>
          <w:szCs w:val="24"/>
          <w:lang w:val="sq-AL"/>
        </w:rPr>
      </w:pPr>
      <w:r w:rsidRPr="00A56E11">
        <w:rPr>
          <w:rFonts w:ascii="Times New Roman" w:hAnsi="Times New Roman" w:cs="Times New Roman"/>
          <w:b/>
          <w:color w:val="0D0D0D" w:themeColor="text1" w:themeTint="F2"/>
          <w:sz w:val="24"/>
          <w:szCs w:val="24"/>
          <w:lang w:val="sq-AL"/>
        </w:rPr>
        <w:t xml:space="preserve">DHËNIE ME QIRA E </w:t>
      </w:r>
      <w:r w:rsidR="00135800" w:rsidRPr="00A56E11">
        <w:rPr>
          <w:rFonts w:ascii="Times New Roman" w:hAnsi="Times New Roman" w:cs="Times New Roman"/>
          <w:b/>
          <w:color w:val="0D0D0D" w:themeColor="text1" w:themeTint="F2"/>
          <w:sz w:val="24"/>
          <w:szCs w:val="24"/>
          <w:lang w:val="sq-AL"/>
        </w:rPr>
        <w:t>HAPËSIR</w:t>
      </w:r>
      <w:r w:rsidR="00135800">
        <w:rPr>
          <w:rFonts w:ascii="Times New Roman" w:hAnsi="Times New Roman" w:cs="Times New Roman"/>
          <w:b/>
          <w:color w:val="0D0D0D" w:themeColor="text1" w:themeTint="F2"/>
          <w:sz w:val="24"/>
          <w:szCs w:val="24"/>
          <w:lang w:val="sq-AL"/>
        </w:rPr>
        <w:t xml:space="preserve">ËS </w:t>
      </w:r>
      <w:r w:rsidR="00135800" w:rsidRPr="00A56E11">
        <w:rPr>
          <w:rFonts w:ascii="Times New Roman" w:hAnsi="Times New Roman" w:cs="Times New Roman"/>
          <w:b/>
          <w:color w:val="0D0D0D" w:themeColor="text1" w:themeTint="F2"/>
          <w:sz w:val="24"/>
          <w:szCs w:val="24"/>
          <w:lang w:val="sq-AL"/>
        </w:rPr>
        <w:t xml:space="preserve"> </w:t>
      </w:r>
    </w:p>
    <w:p w14:paraId="5766D5AD" w14:textId="77777777" w:rsidR="004968F7" w:rsidRPr="00A56E11" w:rsidRDefault="004968F7" w:rsidP="00935CF2">
      <w:pPr>
        <w:widowControl w:val="0"/>
        <w:tabs>
          <w:tab w:val="num" w:pos="432"/>
          <w:tab w:val="left" w:pos="8993"/>
        </w:tabs>
        <w:ind w:right="-88"/>
        <w:jc w:val="center"/>
        <w:rPr>
          <w:rFonts w:ascii="Times New Roman" w:hAnsi="Times New Roman" w:cs="Times New Roman"/>
          <w:bCs/>
          <w:color w:val="0D0D0D" w:themeColor="text1" w:themeTint="F2"/>
          <w:sz w:val="24"/>
          <w:szCs w:val="24"/>
          <w:lang w:val="sq-AL"/>
        </w:rPr>
      </w:pPr>
    </w:p>
    <w:p w14:paraId="10B88BD7" w14:textId="1F203A32" w:rsidR="00A56E11" w:rsidRDefault="00A56E11" w:rsidP="00A56E11">
      <w:pPr>
        <w:widowControl w:val="0"/>
        <w:tabs>
          <w:tab w:val="num" w:pos="432"/>
          <w:tab w:val="left" w:pos="8993"/>
        </w:tabs>
        <w:ind w:right="-88"/>
        <w:rPr>
          <w:rFonts w:ascii="Times New Roman" w:hAnsi="Times New Roman" w:cs="Times New Roman"/>
          <w:bCs/>
          <w:color w:val="0D0D0D" w:themeColor="text1" w:themeTint="F2"/>
          <w:sz w:val="24"/>
          <w:szCs w:val="24"/>
          <w:lang w:val="sq-AL"/>
        </w:rPr>
      </w:pPr>
      <w:r w:rsidRPr="00A56E11">
        <w:rPr>
          <w:rFonts w:ascii="Times New Roman" w:hAnsi="Times New Roman" w:cs="Times New Roman"/>
          <w:bCs/>
          <w:color w:val="0D0D0D" w:themeColor="text1" w:themeTint="F2"/>
          <w:sz w:val="24"/>
          <w:szCs w:val="24"/>
          <w:lang w:val="sq-AL"/>
        </w:rPr>
        <w:t>Oferta duhet të jepet për m</w:t>
      </w:r>
      <w:r w:rsidRPr="00A56E11">
        <w:rPr>
          <w:rFonts w:ascii="Times New Roman" w:hAnsi="Times New Roman" w:cs="Times New Roman"/>
          <w:bCs/>
          <w:color w:val="0D0D0D" w:themeColor="text1" w:themeTint="F2"/>
          <w:sz w:val="24"/>
          <w:szCs w:val="24"/>
          <w:vertAlign w:val="superscript"/>
          <w:lang w:val="sq-AL"/>
        </w:rPr>
        <w:t>2</w:t>
      </w:r>
      <w:r w:rsidRPr="00A56E11">
        <w:rPr>
          <w:rFonts w:ascii="Times New Roman" w:hAnsi="Times New Roman" w:cs="Times New Roman"/>
          <w:bCs/>
          <w:color w:val="0D0D0D" w:themeColor="text1" w:themeTint="F2"/>
          <w:sz w:val="24"/>
          <w:szCs w:val="24"/>
          <w:lang w:val="sq-AL"/>
        </w:rPr>
        <w:t xml:space="preserve"> dhe llogaritja përfundimtare në faturim</w:t>
      </w:r>
    </w:p>
    <w:p w14:paraId="32655CAB" w14:textId="77777777" w:rsidR="004968F7" w:rsidRPr="00A56E11" w:rsidRDefault="004968F7" w:rsidP="00A56E11">
      <w:pPr>
        <w:widowControl w:val="0"/>
        <w:tabs>
          <w:tab w:val="num" w:pos="432"/>
          <w:tab w:val="left" w:pos="8993"/>
        </w:tabs>
        <w:ind w:right="-88"/>
        <w:rPr>
          <w:rFonts w:ascii="Times New Roman" w:hAnsi="Times New Roman" w:cs="Times New Roman"/>
          <w:bCs/>
          <w:color w:val="0D0D0D" w:themeColor="text1" w:themeTint="F2"/>
          <w:sz w:val="24"/>
          <w:szCs w:val="24"/>
          <w:lang w:val="sq-AL"/>
        </w:rPr>
      </w:pPr>
    </w:p>
    <w:p w14:paraId="697A5966" w14:textId="77777777" w:rsidR="00C26123" w:rsidRPr="00A56E11" w:rsidRDefault="00C26123" w:rsidP="00BC4843">
      <w:pPr>
        <w:widowControl w:val="0"/>
        <w:tabs>
          <w:tab w:val="num" w:pos="432"/>
          <w:tab w:val="left" w:pos="8993"/>
        </w:tabs>
        <w:ind w:right="-88"/>
        <w:jc w:val="center"/>
        <w:rPr>
          <w:b/>
          <w:bCs/>
          <w:lang w:val="sq-AL"/>
        </w:rPr>
      </w:pPr>
    </w:p>
    <w:sectPr w:rsidR="00C26123" w:rsidRPr="00A56E11" w:rsidSect="00C42A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0A45F" w14:textId="77777777" w:rsidR="00AF6F5E" w:rsidRDefault="00AF6F5E" w:rsidP="001C6577">
      <w:pPr>
        <w:spacing w:after="0" w:line="240" w:lineRule="auto"/>
      </w:pPr>
      <w:r>
        <w:separator/>
      </w:r>
    </w:p>
  </w:endnote>
  <w:endnote w:type="continuationSeparator" w:id="0">
    <w:p w14:paraId="2FF2E7CC" w14:textId="77777777" w:rsidR="00AF6F5E" w:rsidRDefault="00AF6F5E" w:rsidP="001C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32390" w14:textId="77777777" w:rsidR="00AF6F5E" w:rsidRDefault="00AF6F5E" w:rsidP="001C6577">
      <w:pPr>
        <w:spacing w:after="0" w:line="240" w:lineRule="auto"/>
      </w:pPr>
      <w:r>
        <w:separator/>
      </w:r>
    </w:p>
  </w:footnote>
  <w:footnote w:type="continuationSeparator" w:id="0">
    <w:p w14:paraId="5A8B4965" w14:textId="77777777" w:rsidR="00AF6F5E" w:rsidRDefault="00AF6F5E" w:rsidP="001C6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590144"/>
      <w:docPartObj>
        <w:docPartGallery w:val="Page Numbers (Margins)"/>
        <w:docPartUnique/>
      </w:docPartObj>
    </w:sdtPr>
    <w:sdtEndPr/>
    <w:sdtContent>
      <w:p w14:paraId="1EACA16A" w14:textId="3F6E4791" w:rsidR="00BB2EEF" w:rsidRDefault="00BB2EEF">
        <w:pPr>
          <w:pStyle w:val="Header"/>
        </w:pPr>
        <w:r>
          <w:rPr>
            <w:noProof/>
          </w:rPr>
          <mc:AlternateContent>
            <mc:Choice Requires="wps">
              <w:drawing>
                <wp:anchor distT="0" distB="0" distL="114300" distR="114300" simplePos="0" relativeHeight="251659264" behindDoc="0" locked="0" layoutInCell="0" allowOverlap="1" wp14:anchorId="79A97DC1" wp14:editId="0514A2A5">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A420E" w14:textId="494429C7" w:rsidR="00BB2EEF" w:rsidRDefault="00BB2EEF">
                              <w:pPr>
                                <w:pStyle w:val="Footer"/>
                                <w:rPr>
                                  <w:rFonts w:asciiTheme="majorHAnsi" w:eastAsiaTheme="majorEastAsia" w:hAnsiTheme="majorHAnsi" w:cstheme="majorBidi"/>
                                  <w:sz w:val="44"/>
                                  <w:szCs w:val="44"/>
                                </w:rPr>
                              </w:pPr>
                              <w:proofErr w:type="spellStart"/>
                              <w:r>
                                <w:rPr>
                                  <w:rFonts w:asciiTheme="majorHAnsi" w:eastAsiaTheme="majorEastAsia" w:hAnsiTheme="majorHAnsi" w:cstheme="majorBidi"/>
                                </w:rPr>
                                <w:t>Fleta</w:t>
                              </w:r>
                              <w:proofErr w:type="spellEnd"/>
                              <w:r>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7056C" w:rsidRPr="00B7056C">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9A97DC1"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764A420E" w14:textId="494429C7" w:rsidR="00BB2EEF" w:rsidRDefault="00BB2EEF">
                        <w:pPr>
                          <w:pStyle w:val="Footer"/>
                          <w:rPr>
                            <w:rFonts w:asciiTheme="majorHAnsi" w:eastAsiaTheme="majorEastAsia" w:hAnsiTheme="majorHAnsi" w:cstheme="majorBidi"/>
                            <w:sz w:val="44"/>
                            <w:szCs w:val="44"/>
                          </w:rPr>
                        </w:pPr>
                        <w:proofErr w:type="spellStart"/>
                        <w:r>
                          <w:rPr>
                            <w:rFonts w:asciiTheme="majorHAnsi" w:eastAsiaTheme="majorEastAsia" w:hAnsiTheme="majorHAnsi" w:cstheme="majorBidi"/>
                          </w:rPr>
                          <w:t>Fleta</w:t>
                        </w:r>
                        <w:proofErr w:type="spellEnd"/>
                        <w:r>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7056C" w:rsidRPr="00B7056C">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B0F0B"/>
    <w:multiLevelType w:val="hybridMultilevel"/>
    <w:tmpl w:val="33E8BE1C"/>
    <w:lvl w:ilvl="0" w:tplc="F000C1E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D4E7F"/>
    <w:multiLevelType w:val="hybridMultilevel"/>
    <w:tmpl w:val="2904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A315C"/>
    <w:multiLevelType w:val="hybridMultilevel"/>
    <w:tmpl w:val="0EBE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B2E3B"/>
    <w:multiLevelType w:val="hybridMultilevel"/>
    <w:tmpl w:val="7D7EB4B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4617D"/>
    <w:multiLevelType w:val="hybridMultilevel"/>
    <w:tmpl w:val="096CE50A"/>
    <w:lvl w:ilvl="0" w:tplc="97980A06">
      <w:start w:val="1"/>
      <w:numFmt w:val="decimal"/>
      <w:lvlText w:val="%1."/>
      <w:lvlJc w:val="left"/>
      <w:pPr>
        <w:ind w:left="720" w:hanging="360"/>
      </w:pPr>
      <w:rPr>
        <w:rFonts w:ascii="Times New Roman" w:eastAsiaTheme="minorHAnsi" w:hAnsi="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2B4171"/>
    <w:multiLevelType w:val="hybridMultilevel"/>
    <w:tmpl w:val="AD8C891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77"/>
    <w:rsid w:val="00015B71"/>
    <w:rsid w:val="00023432"/>
    <w:rsid w:val="000359EC"/>
    <w:rsid w:val="00050059"/>
    <w:rsid w:val="00061E4F"/>
    <w:rsid w:val="00067420"/>
    <w:rsid w:val="000679CB"/>
    <w:rsid w:val="00094B76"/>
    <w:rsid w:val="000A41F6"/>
    <w:rsid w:val="000D1C5E"/>
    <w:rsid w:val="000F0B3C"/>
    <w:rsid w:val="000F7510"/>
    <w:rsid w:val="00123C2B"/>
    <w:rsid w:val="00124F9A"/>
    <w:rsid w:val="00135800"/>
    <w:rsid w:val="00141C77"/>
    <w:rsid w:val="00166AD4"/>
    <w:rsid w:val="001C6577"/>
    <w:rsid w:val="001E7A59"/>
    <w:rsid w:val="001F293E"/>
    <w:rsid w:val="001F7B11"/>
    <w:rsid w:val="00204292"/>
    <w:rsid w:val="002148AF"/>
    <w:rsid w:val="00216691"/>
    <w:rsid w:val="002229EC"/>
    <w:rsid w:val="00222F16"/>
    <w:rsid w:val="002304E7"/>
    <w:rsid w:val="0023614D"/>
    <w:rsid w:val="00262E74"/>
    <w:rsid w:val="00264270"/>
    <w:rsid w:val="002878C5"/>
    <w:rsid w:val="0029498A"/>
    <w:rsid w:val="002B3450"/>
    <w:rsid w:val="002B6ABB"/>
    <w:rsid w:val="002C4323"/>
    <w:rsid w:val="002D37AD"/>
    <w:rsid w:val="002F7374"/>
    <w:rsid w:val="0031539F"/>
    <w:rsid w:val="00316484"/>
    <w:rsid w:val="00316C93"/>
    <w:rsid w:val="0032043E"/>
    <w:rsid w:val="00320B21"/>
    <w:rsid w:val="00324C39"/>
    <w:rsid w:val="00325715"/>
    <w:rsid w:val="00360A9F"/>
    <w:rsid w:val="00370BFF"/>
    <w:rsid w:val="0039352A"/>
    <w:rsid w:val="003D1A92"/>
    <w:rsid w:val="003F5AAF"/>
    <w:rsid w:val="0041352A"/>
    <w:rsid w:val="004137E9"/>
    <w:rsid w:val="00425416"/>
    <w:rsid w:val="00436DE3"/>
    <w:rsid w:val="00442B8E"/>
    <w:rsid w:val="00457CAF"/>
    <w:rsid w:val="00457DE5"/>
    <w:rsid w:val="00471757"/>
    <w:rsid w:val="004930A3"/>
    <w:rsid w:val="004968F7"/>
    <w:rsid w:val="004C20AB"/>
    <w:rsid w:val="004C4874"/>
    <w:rsid w:val="004C68B6"/>
    <w:rsid w:val="004F1016"/>
    <w:rsid w:val="004F1EDE"/>
    <w:rsid w:val="004F4BDD"/>
    <w:rsid w:val="00500F84"/>
    <w:rsid w:val="0050396B"/>
    <w:rsid w:val="00521348"/>
    <w:rsid w:val="0054203F"/>
    <w:rsid w:val="00576688"/>
    <w:rsid w:val="005B7553"/>
    <w:rsid w:val="005D0677"/>
    <w:rsid w:val="005E5581"/>
    <w:rsid w:val="00606B26"/>
    <w:rsid w:val="006072DC"/>
    <w:rsid w:val="006168FD"/>
    <w:rsid w:val="0067260E"/>
    <w:rsid w:val="006925B6"/>
    <w:rsid w:val="006A752B"/>
    <w:rsid w:val="006B1A26"/>
    <w:rsid w:val="006C4810"/>
    <w:rsid w:val="006C6BE0"/>
    <w:rsid w:val="006E483F"/>
    <w:rsid w:val="006F3079"/>
    <w:rsid w:val="00732352"/>
    <w:rsid w:val="00734761"/>
    <w:rsid w:val="007469C0"/>
    <w:rsid w:val="00751A84"/>
    <w:rsid w:val="00757B3A"/>
    <w:rsid w:val="007621A5"/>
    <w:rsid w:val="00765FA4"/>
    <w:rsid w:val="00772850"/>
    <w:rsid w:val="007743F7"/>
    <w:rsid w:val="007911A0"/>
    <w:rsid w:val="007A06CD"/>
    <w:rsid w:val="007A41A6"/>
    <w:rsid w:val="007B553D"/>
    <w:rsid w:val="007C1447"/>
    <w:rsid w:val="007C2E03"/>
    <w:rsid w:val="007C4FB3"/>
    <w:rsid w:val="007D5E82"/>
    <w:rsid w:val="007F56C6"/>
    <w:rsid w:val="008077E4"/>
    <w:rsid w:val="0082549A"/>
    <w:rsid w:val="00830DD4"/>
    <w:rsid w:val="0083275C"/>
    <w:rsid w:val="0083796D"/>
    <w:rsid w:val="00850A13"/>
    <w:rsid w:val="00863D60"/>
    <w:rsid w:val="00867964"/>
    <w:rsid w:val="008B489C"/>
    <w:rsid w:val="008D6083"/>
    <w:rsid w:val="008E0C56"/>
    <w:rsid w:val="00900CB4"/>
    <w:rsid w:val="00906397"/>
    <w:rsid w:val="00910BD7"/>
    <w:rsid w:val="00920029"/>
    <w:rsid w:val="00921176"/>
    <w:rsid w:val="00925461"/>
    <w:rsid w:val="00926CF8"/>
    <w:rsid w:val="00935CF2"/>
    <w:rsid w:val="009B59F1"/>
    <w:rsid w:val="009C0D83"/>
    <w:rsid w:val="009E00CD"/>
    <w:rsid w:val="00A0438F"/>
    <w:rsid w:val="00A04D42"/>
    <w:rsid w:val="00A05298"/>
    <w:rsid w:val="00A234CD"/>
    <w:rsid w:val="00A5137A"/>
    <w:rsid w:val="00A5365E"/>
    <w:rsid w:val="00A56E11"/>
    <w:rsid w:val="00A57663"/>
    <w:rsid w:val="00A643CD"/>
    <w:rsid w:val="00A741FC"/>
    <w:rsid w:val="00AA0560"/>
    <w:rsid w:val="00AB0900"/>
    <w:rsid w:val="00AB6174"/>
    <w:rsid w:val="00AD0E73"/>
    <w:rsid w:val="00AD394B"/>
    <w:rsid w:val="00AF317D"/>
    <w:rsid w:val="00AF47EC"/>
    <w:rsid w:val="00AF6F5E"/>
    <w:rsid w:val="00B00E19"/>
    <w:rsid w:val="00B16450"/>
    <w:rsid w:val="00B53187"/>
    <w:rsid w:val="00B533E6"/>
    <w:rsid w:val="00B54ED5"/>
    <w:rsid w:val="00B56AD4"/>
    <w:rsid w:val="00B57611"/>
    <w:rsid w:val="00B57CFA"/>
    <w:rsid w:val="00B7056C"/>
    <w:rsid w:val="00B76824"/>
    <w:rsid w:val="00B80B3A"/>
    <w:rsid w:val="00B81055"/>
    <w:rsid w:val="00B81654"/>
    <w:rsid w:val="00BB21CD"/>
    <w:rsid w:val="00BB2EEF"/>
    <w:rsid w:val="00BC4843"/>
    <w:rsid w:val="00BF1053"/>
    <w:rsid w:val="00BF1EB1"/>
    <w:rsid w:val="00BF6E66"/>
    <w:rsid w:val="00C031D4"/>
    <w:rsid w:val="00C06BAD"/>
    <w:rsid w:val="00C10A6B"/>
    <w:rsid w:val="00C14AFA"/>
    <w:rsid w:val="00C26123"/>
    <w:rsid w:val="00C26DFA"/>
    <w:rsid w:val="00C271DF"/>
    <w:rsid w:val="00C33272"/>
    <w:rsid w:val="00C33879"/>
    <w:rsid w:val="00C42AB6"/>
    <w:rsid w:val="00C666F3"/>
    <w:rsid w:val="00C80491"/>
    <w:rsid w:val="00C80BE7"/>
    <w:rsid w:val="00C92379"/>
    <w:rsid w:val="00CA0845"/>
    <w:rsid w:val="00CF01C6"/>
    <w:rsid w:val="00CF5A2E"/>
    <w:rsid w:val="00D03EBC"/>
    <w:rsid w:val="00D06E80"/>
    <w:rsid w:val="00D171E4"/>
    <w:rsid w:val="00D34EF4"/>
    <w:rsid w:val="00D43A73"/>
    <w:rsid w:val="00D44EB7"/>
    <w:rsid w:val="00D64EDA"/>
    <w:rsid w:val="00DB126F"/>
    <w:rsid w:val="00DC661F"/>
    <w:rsid w:val="00DD715F"/>
    <w:rsid w:val="00DE203C"/>
    <w:rsid w:val="00DE591A"/>
    <w:rsid w:val="00E4303A"/>
    <w:rsid w:val="00E6758B"/>
    <w:rsid w:val="00E7192B"/>
    <w:rsid w:val="00E766D4"/>
    <w:rsid w:val="00E80405"/>
    <w:rsid w:val="00EB111F"/>
    <w:rsid w:val="00EB6EA7"/>
    <w:rsid w:val="00EE3518"/>
    <w:rsid w:val="00EE3FC7"/>
    <w:rsid w:val="00EF4609"/>
    <w:rsid w:val="00F117B4"/>
    <w:rsid w:val="00F1797B"/>
    <w:rsid w:val="00F32CFC"/>
    <w:rsid w:val="00F45062"/>
    <w:rsid w:val="00F47BFE"/>
    <w:rsid w:val="00F53ACB"/>
    <w:rsid w:val="00F55F9C"/>
    <w:rsid w:val="00F75F6B"/>
    <w:rsid w:val="00F9190E"/>
    <w:rsid w:val="00F96A9D"/>
    <w:rsid w:val="00FA000D"/>
    <w:rsid w:val="00FA1DD0"/>
    <w:rsid w:val="00FC6745"/>
    <w:rsid w:val="00FE33A2"/>
    <w:rsid w:val="00FE353D"/>
    <w:rsid w:val="00FE3BBF"/>
    <w:rsid w:val="00FF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B193C"/>
  <w15:chartTrackingRefBased/>
  <w15:docId w15:val="{E042AC93-62EF-40BA-95DE-7FBFFFE3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061E4F"/>
    <w:pPr>
      <w:keepNext/>
      <w:spacing w:before="240" w:after="240" w:line="240" w:lineRule="auto"/>
      <w:outlineLvl w:val="1"/>
    </w:pPr>
    <w:rPr>
      <w:rFonts w:ascii="Times New Roman" w:eastAsia="Times New Roman" w:hAnsi="Times New Roman" w:cs="Times New Roman"/>
      <w:b/>
      <w:bCs/>
      <w:iCs/>
      <w:sz w:val="28"/>
      <w:szCs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577"/>
  </w:style>
  <w:style w:type="paragraph" w:styleId="Footer">
    <w:name w:val="footer"/>
    <w:basedOn w:val="Normal"/>
    <w:link w:val="FooterChar"/>
    <w:uiPriority w:val="99"/>
    <w:unhideWhenUsed/>
    <w:rsid w:val="001C6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577"/>
  </w:style>
  <w:style w:type="character" w:customStyle="1" w:styleId="Heading2Char">
    <w:name w:val="Heading 2 Char"/>
    <w:basedOn w:val="DefaultParagraphFont"/>
    <w:link w:val="Heading2"/>
    <w:uiPriority w:val="9"/>
    <w:rsid w:val="00061E4F"/>
    <w:rPr>
      <w:rFonts w:ascii="Times New Roman" w:eastAsia="Times New Roman" w:hAnsi="Times New Roman" w:cs="Times New Roman"/>
      <w:b/>
      <w:bCs/>
      <w:iCs/>
      <w:sz w:val="28"/>
      <w:szCs w:val="28"/>
      <w:lang w:val="en-GB" w:eastAsia="it-IT"/>
    </w:rPr>
  </w:style>
  <w:style w:type="paragraph" w:styleId="NormalWeb">
    <w:name w:val="Normal (Web)"/>
    <w:basedOn w:val="Normal"/>
    <w:link w:val="NormalWebChar"/>
    <w:rsid w:val="00061E4F"/>
    <w:pPr>
      <w:spacing w:before="100" w:beforeAutospacing="1" w:after="100" w:afterAutospacing="1" w:line="240" w:lineRule="auto"/>
      <w:jc w:val="both"/>
    </w:pPr>
    <w:rPr>
      <w:rFonts w:ascii="Times New Roman" w:eastAsia="Times New Roman" w:hAnsi="Times New Roman" w:cs="Times New Roman"/>
      <w:sz w:val="24"/>
      <w:szCs w:val="20"/>
      <w:lang w:val="en-GB" w:eastAsia="x-none"/>
    </w:rPr>
  </w:style>
  <w:style w:type="character" w:customStyle="1" w:styleId="NormalWebChar">
    <w:name w:val="Normal (Web) Char"/>
    <w:link w:val="NormalWeb"/>
    <w:rsid w:val="00061E4F"/>
    <w:rPr>
      <w:rFonts w:ascii="Times New Roman" w:eastAsia="Times New Roman" w:hAnsi="Times New Roman" w:cs="Times New Roman"/>
      <w:sz w:val="24"/>
      <w:szCs w:val="20"/>
      <w:lang w:val="en-GB" w:eastAsia="x-none"/>
    </w:rPr>
  </w:style>
  <w:style w:type="paragraph" w:styleId="ListParagraph">
    <w:name w:val="List Paragraph"/>
    <w:basedOn w:val="Normal"/>
    <w:uiPriority w:val="34"/>
    <w:qFormat/>
    <w:rsid w:val="00061E4F"/>
    <w:pPr>
      <w:ind w:left="720"/>
      <w:contextualSpacing/>
    </w:pPr>
  </w:style>
  <w:style w:type="paragraph" w:styleId="NoSpacing">
    <w:name w:val="No Spacing"/>
    <w:uiPriority w:val="1"/>
    <w:qFormat/>
    <w:rsid w:val="00FF6297"/>
    <w:pPr>
      <w:spacing w:after="0" w:line="240" w:lineRule="auto"/>
    </w:pPr>
  </w:style>
  <w:style w:type="table" w:styleId="TableGrid">
    <w:name w:val="Table Grid"/>
    <w:basedOn w:val="TableNormal"/>
    <w:uiPriority w:val="39"/>
    <w:rsid w:val="002F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F737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A56E11"/>
    <w:rPr>
      <w:rFonts w:asciiTheme="majorHAnsi" w:eastAsiaTheme="majorEastAsia" w:hAnsiTheme="majorHAnsi" w:cstheme="majorBidi"/>
      <w:color w:val="2F5496" w:themeColor="accent1" w:themeShade="BF"/>
      <w:sz w:val="32"/>
      <w:szCs w:val="32"/>
    </w:rPr>
  </w:style>
  <w:style w:type="table" w:styleId="GridTable1Light-Accent6">
    <w:name w:val="Grid Table 1 Light Accent 6"/>
    <w:basedOn w:val="TableNormal"/>
    <w:uiPriority w:val="46"/>
    <w:rsid w:val="00A56E1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56E1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0789">
      <w:bodyDiv w:val="1"/>
      <w:marLeft w:val="0"/>
      <w:marRight w:val="0"/>
      <w:marTop w:val="0"/>
      <w:marBottom w:val="0"/>
      <w:divBdr>
        <w:top w:val="none" w:sz="0" w:space="0" w:color="auto"/>
        <w:left w:val="none" w:sz="0" w:space="0" w:color="auto"/>
        <w:bottom w:val="none" w:sz="0" w:space="0" w:color="auto"/>
        <w:right w:val="none" w:sz="0" w:space="0" w:color="auto"/>
      </w:divBdr>
    </w:div>
    <w:div w:id="252667917">
      <w:bodyDiv w:val="1"/>
      <w:marLeft w:val="0"/>
      <w:marRight w:val="0"/>
      <w:marTop w:val="0"/>
      <w:marBottom w:val="0"/>
      <w:divBdr>
        <w:top w:val="none" w:sz="0" w:space="0" w:color="auto"/>
        <w:left w:val="none" w:sz="0" w:space="0" w:color="auto"/>
        <w:bottom w:val="none" w:sz="0" w:space="0" w:color="auto"/>
        <w:right w:val="none" w:sz="0" w:space="0" w:color="auto"/>
      </w:divBdr>
    </w:div>
    <w:div w:id="339699891">
      <w:bodyDiv w:val="1"/>
      <w:marLeft w:val="0"/>
      <w:marRight w:val="0"/>
      <w:marTop w:val="0"/>
      <w:marBottom w:val="0"/>
      <w:divBdr>
        <w:top w:val="none" w:sz="0" w:space="0" w:color="auto"/>
        <w:left w:val="none" w:sz="0" w:space="0" w:color="auto"/>
        <w:bottom w:val="none" w:sz="0" w:space="0" w:color="auto"/>
        <w:right w:val="none" w:sz="0" w:space="0" w:color="auto"/>
      </w:divBdr>
    </w:div>
    <w:div w:id="385225232">
      <w:bodyDiv w:val="1"/>
      <w:marLeft w:val="0"/>
      <w:marRight w:val="0"/>
      <w:marTop w:val="0"/>
      <w:marBottom w:val="0"/>
      <w:divBdr>
        <w:top w:val="none" w:sz="0" w:space="0" w:color="auto"/>
        <w:left w:val="none" w:sz="0" w:space="0" w:color="auto"/>
        <w:bottom w:val="none" w:sz="0" w:space="0" w:color="auto"/>
        <w:right w:val="none" w:sz="0" w:space="0" w:color="auto"/>
      </w:divBdr>
    </w:div>
    <w:div w:id="424034942">
      <w:bodyDiv w:val="1"/>
      <w:marLeft w:val="0"/>
      <w:marRight w:val="0"/>
      <w:marTop w:val="0"/>
      <w:marBottom w:val="0"/>
      <w:divBdr>
        <w:top w:val="none" w:sz="0" w:space="0" w:color="auto"/>
        <w:left w:val="none" w:sz="0" w:space="0" w:color="auto"/>
        <w:bottom w:val="none" w:sz="0" w:space="0" w:color="auto"/>
        <w:right w:val="none" w:sz="0" w:space="0" w:color="auto"/>
      </w:divBdr>
    </w:div>
    <w:div w:id="424960368">
      <w:bodyDiv w:val="1"/>
      <w:marLeft w:val="0"/>
      <w:marRight w:val="0"/>
      <w:marTop w:val="0"/>
      <w:marBottom w:val="0"/>
      <w:divBdr>
        <w:top w:val="none" w:sz="0" w:space="0" w:color="auto"/>
        <w:left w:val="none" w:sz="0" w:space="0" w:color="auto"/>
        <w:bottom w:val="none" w:sz="0" w:space="0" w:color="auto"/>
        <w:right w:val="none" w:sz="0" w:space="0" w:color="auto"/>
      </w:divBdr>
    </w:div>
    <w:div w:id="480272753">
      <w:bodyDiv w:val="1"/>
      <w:marLeft w:val="0"/>
      <w:marRight w:val="0"/>
      <w:marTop w:val="0"/>
      <w:marBottom w:val="0"/>
      <w:divBdr>
        <w:top w:val="none" w:sz="0" w:space="0" w:color="auto"/>
        <w:left w:val="none" w:sz="0" w:space="0" w:color="auto"/>
        <w:bottom w:val="none" w:sz="0" w:space="0" w:color="auto"/>
        <w:right w:val="none" w:sz="0" w:space="0" w:color="auto"/>
      </w:divBdr>
    </w:div>
    <w:div w:id="485753981">
      <w:bodyDiv w:val="1"/>
      <w:marLeft w:val="0"/>
      <w:marRight w:val="0"/>
      <w:marTop w:val="0"/>
      <w:marBottom w:val="0"/>
      <w:divBdr>
        <w:top w:val="none" w:sz="0" w:space="0" w:color="auto"/>
        <w:left w:val="none" w:sz="0" w:space="0" w:color="auto"/>
        <w:bottom w:val="none" w:sz="0" w:space="0" w:color="auto"/>
        <w:right w:val="none" w:sz="0" w:space="0" w:color="auto"/>
      </w:divBdr>
    </w:div>
    <w:div w:id="489099042">
      <w:bodyDiv w:val="1"/>
      <w:marLeft w:val="0"/>
      <w:marRight w:val="0"/>
      <w:marTop w:val="0"/>
      <w:marBottom w:val="0"/>
      <w:divBdr>
        <w:top w:val="none" w:sz="0" w:space="0" w:color="auto"/>
        <w:left w:val="none" w:sz="0" w:space="0" w:color="auto"/>
        <w:bottom w:val="none" w:sz="0" w:space="0" w:color="auto"/>
        <w:right w:val="none" w:sz="0" w:space="0" w:color="auto"/>
      </w:divBdr>
    </w:div>
    <w:div w:id="494103627">
      <w:bodyDiv w:val="1"/>
      <w:marLeft w:val="0"/>
      <w:marRight w:val="0"/>
      <w:marTop w:val="0"/>
      <w:marBottom w:val="0"/>
      <w:divBdr>
        <w:top w:val="none" w:sz="0" w:space="0" w:color="auto"/>
        <w:left w:val="none" w:sz="0" w:space="0" w:color="auto"/>
        <w:bottom w:val="none" w:sz="0" w:space="0" w:color="auto"/>
        <w:right w:val="none" w:sz="0" w:space="0" w:color="auto"/>
      </w:divBdr>
    </w:div>
    <w:div w:id="573199039">
      <w:bodyDiv w:val="1"/>
      <w:marLeft w:val="0"/>
      <w:marRight w:val="0"/>
      <w:marTop w:val="0"/>
      <w:marBottom w:val="0"/>
      <w:divBdr>
        <w:top w:val="none" w:sz="0" w:space="0" w:color="auto"/>
        <w:left w:val="none" w:sz="0" w:space="0" w:color="auto"/>
        <w:bottom w:val="none" w:sz="0" w:space="0" w:color="auto"/>
        <w:right w:val="none" w:sz="0" w:space="0" w:color="auto"/>
      </w:divBdr>
    </w:div>
    <w:div w:id="1060405151">
      <w:bodyDiv w:val="1"/>
      <w:marLeft w:val="0"/>
      <w:marRight w:val="0"/>
      <w:marTop w:val="0"/>
      <w:marBottom w:val="0"/>
      <w:divBdr>
        <w:top w:val="none" w:sz="0" w:space="0" w:color="auto"/>
        <w:left w:val="none" w:sz="0" w:space="0" w:color="auto"/>
        <w:bottom w:val="none" w:sz="0" w:space="0" w:color="auto"/>
        <w:right w:val="none" w:sz="0" w:space="0" w:color="auto"/>
      </w:divBdr>
    </w:div>
    <w:div w:id="1109818112">
      <w:bodyDiv w:val="1"/>
      <w:marLeft w:val="0"/>
      <w:marRight w:val="0"/>
      <w:marTop w:val="0"/>
      <w:marBottom w:val="0"/>
      <w:divBdr>
        <w:top w:val="none" w:sz="0" w:space="0" w:color="auto"/>
        <w:left w:val="none" w:sz="0" w:space="0" w:color="auto"/>
        <w:bottom w:val="none" w:sz="0" w:space="0" w:color="auto"/>
        <w:right w:val="none" w:sz="0" w:space="0" w:color="auto"/>
      </w:divBdr>
    </w:div>
    <w:div w:id="1303269203">
      <w:bodyDiv w:val="1"/>
      <w:marLeft w:val="0"/>
      <w:marRight w:val="0"/>
      <w:marTop w:val="0"/>
      <w:marBottom w:val="0"/>
      <w:divBdr>
        <w:top w:val="none" w:sz="0" w:space="0" w:color="auto"/>
        <w:left w:val="none" w:sz="0" w:space="0" w:color="auto"/>
        <w:bottom w:val="none" w:sz="0" w:space="0" w:color="auto"/>
        <w:right w:val="none" w:sz="0" w:space="0" w:color="auto"/>
      </w:divBdr>
    </w:div>
    <w:div w:id="1571816779">
      <w:bodyDiv w:val="1"/>
      <w:marLeft w:val="0"/>
      <w:marRight w:val="0"/>
      <w:marTop w:val="0"/>
      <w:marBottom w:val="0"/>
      <w:divBdr>
        <w:top w:val="none" w:sz="0" w:space="0" w:color="auto"/>
        <w:left w:val="none" w:sz="0" w:space="0" w:color="auto"/>
        <w:bottom w:val="none" w:sz="0" w:space="0" w:color="auto"/>
        <w:right w:val="none" w:sz="0" w:space="0" w:color="auto"/>
      </w:divBdr>
    </w:div>
    <w:div w:id="1615405682">
      <w:bodyDiv w:val="1"/>
      <w:marLeft w:val="0"/>
      <w:marRight w:val="0"/>
      <w:marTop w:val="0"/>
      <w:marBottom w:val="0"/>
      <w:divBdr>
        <w:top w:val="none" w:sz="0" w:space="0" w:color="auto"/>
        <w:left w:val="none" w:sz="0" w:space="0" w:color="auto"/>
        <w:bottom w:val="none" w:sz="0" w:space="0" w:color="auto"/>
        <w:right w:val="none" w:sz="0" w:space="0" w:color="auto"/>
      </w:divBdr>
    </w:div>
    <w:div w:id="1732725866">
      <w:bodyDiv w:val="1"/>
      <w:marLeft w:val="0"/>
      <w:marRight w:val="0"/>
      <w:marTop w:val="0"/>
      <w:marBottom w:val="0"/>
      <w:divBdr>
        <w:top w:val="none" w:sz="0" w:space="0" w:color="auto"/>
        <w:left w:val="none" w:sz="0" w:space="0" w:color="auto"/>
        <w:bottom w:val="none" w:sz="0" w:space="0" w:color="auto"/>
        <w:right w:val="none" w:sz="0" w:space="0" w:color="auto"/>
      </w:divBdr>
    </w:div>
    <w:div w:id="19464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F3CF-F14C-4FD2-87E4-4468AD00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6</Pages>
  <Words>809</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Burim</dc:creator>
  <cp:keywords/>
  <dc:description/>
  <cp:lastModifiedBy>PC</cp:lastModifiedBy>
  <cp:revision>124</cp:revision>
  <cp:lastPrinted>2023-05-24T13:26:00Z</cp:lastPrinted>
  <dcterms:created xsi:type="dcterms:W3CDTF">2021-03-05T13:49:00Z</dcterms:created>
  <dcterms:modified xsi:type="dcterms:W3CDTF">2024-05-16T10:44:00Z</dcterms:modified>
</cp:coreProperties>
</file>